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9C" w:rsidRPr="002300AC" w:rsidRDefault="00922B9C" w:rsidP="00922B9C">
      <w:pPr>
        <w:jc w:val="center"/>
        <w:rPr>
          <w:b/>
          <w:lang w:val="kk-KZ"/>
        </w:rPr>
      </w:pPr>
      <w:r w:rsidRPr="002300AC">
        <w:rPr>
          <w:b/>
          <w:lang w:val="kk-KZ"/>
        </w:rPr>
        <w:t>Әл-Фараби атындағы Қазақ ұлттық университеті</w:t>
      </w:r>
    </w:p>
    <w:p w:rsidR="00922B9C" w:rsidRPr="002300AC" w:rsidRDefault="00922B9C" w:rsidP="00922B9C">
      <w:pPr>
        <w:jc w:val="center"/>
        <w:rPr>
          <w:b/>
          <w:lang w:val="kk-KZ"/>
        </w:rPr>
      </w:pPr>
      <w:r w:rsidRPr="002300AC">
        <w:rPr>
          <w:b/>
          <w:lang w:val="kk-KZ"/>
        </w:rPr>
        <w:t>Тарих, археология және этнология факультеті</w:t>
      </w:r>
    </w:p>
    <w:p w:rsidR="00922B9C" w:rsidRPr="002300AC" w:rsidRDefault="00922B9C" w:rsidP="00922B9C">
      <w:pPr>
        <w:jc w:val="center"/>
        <w:rPr>
          <w:b/>
          <w:lang w:val="kk-KZ"/>
        </w:rPr>
      </w:pPr>
      <w:r w:rsidRPr="002300AC">
        <w:rPr>
          <w:b/>
          <w:lang w:val="kk-KZ"/>
        </w:rPr>
        <w:t>Археология, этнология және музеология кафедрасы</w:t>
      </w:r>
    </w:p>
    <w:p w:rsidR="00922B9C" w:rsidRDefault="00922B9C" w:rsidP="00922B9C">
      <w:pPr>
        <w:jc w:val="center"/>
        <w:rPr>
          <w:b/>
          <w:lang w:val="kk-KZ"/>
        </w:rPr>
      </w:pPr>
      <w:r>
        <w:rPr>
          <w:b/>
          <w:lang w:val="kk-KZ"/>
        </w:rPr>
        <w:t>«5В0</w:t>
      </w:r>
      <w:r w:rsidRPr="005F379B">
        <w:rPr>
          <w:b/>
          <w:lang w:val="kk-KZ"/>
        </w:rPr>
        <w:t>419</w:t>
      </w:r>
      <w:r>
        <w:rPr>
          <w:b/>
          <w:lang w:val="kk-KZ"/>
        </w:rPr>
        <w:t>00 – Музей ісі және ескерткіштерді қорғау» мамандығы</w:t>
      </w:r>
    </w:p>
    <w:p w:rsidR="00922B9C" w:rsidRPr="00A50429" w:rsidRDefault="00922B9C" w:rsidP="00922B9C">
      <w:pPr>
        <w:jc w:val="center"/>
        <w:rPr>
          <w:b/>
          <w:lang w:val="kk-KZ"/>
        </w:rPr>
      </w:pPr>
      <w:r>
        <w:rPr>
          <w:b/>
          <w:lang w:val="kk-KZ"/>
        </w:rPr>
        <w:t>бойынша оқу бағдарламасы</w:t>
      </w:r>
    </w:p>
    <w:p w:rsidR="00922B9C" w:rsidRDefault="00922B9C" w:rsidP="00922B9C">
      <w:pPr>
        <w:autoSpaceDE w:val="0"/>
        <w:autoSpaceDN w:val="0"/>
        <w:adjustRightInd w:val="0"/>
        <w:jc w:val="center"/>
        <w:rPr>
          <w:b/>
          <w:bCs/>
          <w:lang w:val="kk-KZ"/>
        </w:rPr>
      </w:pPr>
      <w:r w:rsidRPr="00A50429">
        <w:rPr>
          <w:b/>
          <w:bCs/>
          <w:lang w:val="kk-KZ"/>
        </w:rPr>
        <w:t>СИЛЛАБУС</w:t>
      </w:r>
    </w:p>
    <w:p w:rsidR="00922B9C" w:rsidRPr="00922B9C" w:rsidRDefault="00922B9C" w:rsidP="00922B9C">
      <w:pPr>
        <w:autoSpaceDE w:val="0"/>
        <w:autoSpaceDN w:val="0"/>
        <w:adjustRightInd w:val="0"/>
        <w:jc w:val="center"/>
        <w:rPr>
          <w:b/>
          <w:bCs/>
          <w:lang w:val="kk-KZ"/>
        </w:rPr>
      </w:pPr>
      <w:r w:rsidRPr="00922B9C">
        <w:rPr>
          <w:b/>
          <w:bCs/>
          <w:lang w:val="kk-KZ"/>
        </w:rPr>
        <w:t>7B410</w:t>
      </w:r>
      <w:r>
        <w:rPr>
          <w:b/>
          <w:bCs/>
          <w:lang w:val="kk-KZ"/>
        </w:rPr>
        <w:t xml:space="preserve"> – </w:t>
      </w:r>
      <w:r w:rsidRPr="00922B9C">
        <w:rPr>
          <w:b/>
          <w:bCs/>
          <w:lang w:val="kk-KZ"/>
        </w:rPr>
        <w:t>Музейдің ғылыми қор жұмысы</w:t>
      </w:r>
    </w:p>
    <w:p w:rsidR="00B61938" w:rsidRPr="00B72ADE" w:rsidRDefault="00922B9C" w:rsidP="00922B9C">
      <w:pPr>
        <w:jc w:val="center"/>
        <w:rPr>
          <w:b/>
          <w:lang w:val="kk-KZ"/>
        </w:rPr>
      </w:pPr>
      <w:r w:rsidRPr="00897263">
        <w:rPr>
          <w:b/>
          <w:bCs/>
          <w:lang w:val="kk-KZ"/>
        </w:rPr>
        <w:t xml:space="preserve">Күзгі </w:t>
      </w:r>
      <w:r w:rsidRPr="005F379B">
        <w:rPr>
          <w:b/>
          <w:bCs/>
          <w:lang w:val="kk-KZ"/>
        </w:rPr>
        <w:t xml:space="preserve">семестр, </w:t>
      </w:r>
      <w:r>
        <w:rPr>
          <w:b/>
          <w:bCs/>
          <w:lang w:val="kk-KZ"/>
        </w:rPr>
        <w:t>201</w:t>
      </w:r>
      <w:r>
        <w:rPr>
          <w:b/>
          <w:bCs/>
          <w:lang w:val="en-US"/>
        </w:rPr>
        <w:t>8</w:t>
      </w:r>
      <w:r w:rsidRPr="00897263">
        <w:rPr>
          <w:b/>
          <w:bCs/>
          <w:lang w:val="kk-KZ"/>
        </w:rPr>
        <w:t>-201</w:t>
      </w:r>
      <w:r>
        <w:rPr>
          <w:b/>
          <w:bCs/>
          <w:lang w:val="en-US"/>
        </w:rPr>
        <w:t>9</w:t>
      </w:r>
      <w:r w:rsidRPr="00897263">
        <w:rPr>
          <w:b/>
          <w:bCs/>
          <w:lang w:val="kk-KZ"/>
        </w:rPr>
        <w:t xml:space="preserve"> оқу жылы</w:t>
      </w: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
        <w:gridCol w:w="1701"/>
        <w:gridCol w:w="709"/>
        <w:gridCol w:w="945"/>
        <w:gridCol w:w="945"/>
        <w:gridCol w:w="195"/>
        <w:gridCol w:w="1134"/>
        <w:gridCol w:w="284"/>
        <w:gridCol w:w="732"/>
        <w:gridCol w:w="969"/>
      </w:tblGrid>
      <w:tr w:rsidR="00B61938" w:rsidRPr="00B72ADE" w:rsidTr="002279D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
                <w:bCs/>
              </w:rPr>
            </w:pPr>
            <w:r w:rsidRPr="002279D7">
              <w:rPr>
                <w:b/>
                <w:bCs/>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
                <w:bCs/>
              </w:rPr>
            </w:pPr>
            <w:r w:rsidRPr="002279D7">
              <w:rPr>
                <w:b/>
                <w:bCs/>
              </w:rPr>
              <w:t xml:space="preserve">Пәннің </w:t>
            </w:r>
            <w:proofErr w:type="spellStart"/>
            <w:r w:rsidRPr="002279D7">
              <w:rPr>
                <w:b/>
                <w:bCs/>
              </w:rPr>
              <w:t>атауы</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B61938" w:rsidRPr="002279D7" w:rsidRDefault="00B61938" w:rsidP="00835E8D">
            <w:pPr>
              <w:autoSpaceDE w:val="0"/>
              <w:autoSpaceDN w:val="0"/>
              <w:adjustRightInd w:val="0"/>
              <w:jc w:val="center"/>
              <w:rPr>
                <w:b/>
                <w:bCs/>
              </w:rPr>
            </w:pPr>
            <w:r w:rsidRPr="002279D7">
              <w:rPr>
                <w:b/>
                <w:bCs/>
              </w:rPr>
              <w:t>Тип</w:t>
            </w:r>
          </w:p>
        </w:tc>
        <w:tc>
          <w:tcPr>
            <w:tcW w:w="3219" w:type="dxa"/>
            <w:gridSpan w:val="4"/>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
                <w:bCs/>
              </w:rPr>
            </w:pPr>
            <w:proofErr w:type="spellStart"/>
            <w:r w:rsidRPr="002279D7">
              <w:rPr>
                <w:b/>
                <w:bCs/>
              </w:rPr>
              <w:t>Апта</w:t>
            </w:r>
            <w:proofErr w:type="spellEnd"/>
            <w:r w:rsidRPr="002279D7">
              <w:rPr>
                <w:b/>
                <w:bCs/>
              </w:rPr>
              <w:t xml:space="preserve"> </w:t>
            </w:r>
            <w:proofErr w:type="spellStart"/>
            <w:r w:rsidRPr="002279D7">
              <w:rPr>
                <w:b/>
                <w:bCs/>
              </w:rPr>
              <w:t>бойынша</w:t>
            </w:r>
            <w:proofErr w:type="spellEnd"/>
            <w:r w:rsidRPr="002279D7">
              <w:rPr>
                <w:b/>
                <w:bCs/>
              </w:rPr>
              <w:t xml:space="preserve"> сағат саны</w:t>
            </w:r>
          </w:p>
        </w:tc>
        <w:tc>
          <w:tcPr>
            <w:tcW w:w="1016" w:type="dxa"/>
            <w:gridSpan w:val="2"/>
            <w:vMerge w:val="restart"/>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
                <w:bCs/>
              </w:rPr>
            </w:pPr>
            <w:r w:rsidRPr="002279D7">
              <w:rPr>
                <w:b/>
                <w:bCs/>
              </w:rPr>
              <w:t>Кредит саны</w:t>
            </w:r>
          </w:p>
        </w:tc>
        <w:tc>
          <w:tcPr>
            <w:tcW w:w="969" w:type="dxa"/>
            <w:vMerge w:val="restart"/>
            <w:tcBorders>
              <w:top w:val="single" w:sz="4" w:space="0" w:color="000000"/>
              <w:left w:val="single" w:sz="4" w:space="0" w:color="000000"/>
              <w:bottom w:val="single" w:sz="4" w:space="0" w:color="000000"/>
              <w:right w:val="single" w:sz="4" w:space="0" w:color="000000"/>
            </w:tcBorders>
          </w:tcPr>
          <w:p w:rsidR="00B61938" w:rsidRPr="002279D7" w:rsidRDefault="00B61938" w:rsidP="00835E8D">
            <w:pPr>
              <w:autoSpaceDE w:val="0"/>
              <w:autoSpaceDN w:val="0"/>
              <w:adjustRightInd w:val="0"/>
              <w:jc w:val="center"/>
              <w:rPr>
                <w:b/>
                <w:bCs/>
              </w:rPr>
            </w:pPr>
            <w:r w:rsidRPr="002279D7">
              <w:rPr>
                <w:b/>
                <w:bCs/>
                <w:lang w:val="en-US"/>
              </w:rPr>
              <w:t>ECTS</w:t>
            </w:r>
          </w:p>
        </w:tc>
      </w:tr>
      <w:tr w:rsidR="00B61938" w:rsidRPr="00B72ADE" w:rsidTr="002279D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Cs/>
                <w:lang w:val="kk-KZ"/>
              </w:rPr>
            </w:pPr>
            <w:r>
              <w:rPr>
                <w:bCs/>
                <w:lang w:val="kk-KZ"/>
              </w:rPr>
              <w:t>Дәріс</w:t>
            </w:r>
          </w:p>
        </w:tc>
        <w:tc>
          <w:tcPr>
            <w:tcW w:w="945" w:type="dxa"/>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roofErr w:type="spellStart"/>
            <w:r w:rsidRPr="00B72ADE">
              <w:rPr>
                <w:bCs/>
              </w:rPr>
              <w:t>Практ</w:t>
            </w:r>
            <w:proofErr w:type="spellEnd"/>
          </w:p>
        </w:tc>
        <w:tc>
          <w:tcPr>
            <w:tcW w:w="1329" w:type="dxa"/>
            <w:gridSpan w:val="2"/>
            <w:tcBorders>
              <w:top w:val="single" w:sz="4" w:space="0" w:color="000000"/>
              <w:left w:val="single" w:sz="4" w:space="0" w:color="000000"/>
              <w:bottom w:val="single" w:sz="4" w:space="0" w:color="000000"/>
              <w:right w:val="single" w:sz="4" w:space="0" w:color="000000"/>
            </w:tcBorders>
          </w:tcPr>
          <w:p w:rsidR="00B61938" w:rsidRPr="002279D7" w:rsidRDefault="002279D7" w:rsidP="00835E8D">
            <w:pPr>
              <w:autoSpaceDE w:val="0"/>
              <w:autoSpaceDN w:val="0"/>
              <w:adjustRightInd w:val="0"/>
              <w:jc w:val="center"/>
              <w:rPr>
                <w:bCs/>
                <w:lang w:val="kk-KZ"/>
              </w:rPr>
            </w:pPr>
            <w:r>
              <w:rPr>
                <w:bCs/>
                <w:lang w:val="kk-KZ"/>
              </w:rPr>
              <w:t>Зерт</w:t>
            </w:r>
          </w:p>
        </w:tc>
        <w:tc>
          <w:tcPr>
            <w:tcW w:w="1016" w:type="dxa"/>
            <w:gridSpan w:val="2"/>
            <w:vMerge/>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
        </w:tc>
        <w:tc>
          <w:tcPr>
            <w:tcW w:w="969" w:type="dxa"/>
            <w:vMerge/>
            <w:tcBorders>
              <w:top w:val="single" w:sz="4" w:space="0" w:color="000000"/>
              <w:left w:val="single" w:sz="4" w:space="0" w:color="000000"/>
              <w:bottom w:val="single" w:sz="4" w:space="0" w:color="000000"/>
              <w:right w:val="single" w:sz="4" w:space="0" w:color="000000"/>
            </w:tcBorders>
          </w:tcPr>
          <w:p w:rsidR="00B61938" w:rsidRPr="00B72ADE" w:rsidRDefault="00B61938" w:rsidP="00835E8D">
            <w:pPr>
              <w:autoSpaceDE w:val="0"/>
              <w:autoSpaceDN w:val="0"/>
              <w:adjustRightInd w:val="0"/>
              <w:jc w:val="center"/>
              <w:rPr>
                <w:bCs/>
              </w:rPr>
            </w:pPr>
          </w:p>
        </w:tc>
      </w:tr>
      <w:tr w:rsidR="002279D7" w:rsidRPr="00B72ADE" w:rsidTr="002279D7">
        <w:tc>
          <w:tcPr>
            <w:tcW w:w="1668" w:type="dxa"/>
            <w:tcBorders>
              <w:top w:val="single" w:sz="4" w:space="0" w:color="000000"/>
              <w:left w:val="single" w:sz="4" w:space="0" w:color="000000"/>
              <w:bottom w:val="single" w:sz="4" w:space="0" w:color="000000"/>
              <w:right w:val="single" w:sz="4" w:space="0" w:color="000000"/>
            </w:tcBorders>
          </w:tcPr>
          <w:p w:rsidR="002279D7" w:rsidRPr="00F16120" w:rsidRDefault="002B0C40" w:rsidP="00835E8D">
            <w:pPr>
              <w:jc w:val="center"/>
              <w:rPr>
                <w:lang w:val="en-US"/>
              </w:rPr>
            </w:pPr>
            <w:r>
              <w:rPr>
                <w:lang w:val="en-US"/>
              </w:rPr>
              <w:t>7B410</w:t>
            </w:r>
          </w:p>
        </w:tc>
        <w:tc>
          <w:tcPr>
            <w:tcW w:w="1842" w:type="dxa"/>
            <w:gridSpan w:val="2"/>
            <w:tcBorders>
              <w:top w:val="single" w:sz="4" w:space="0" w:color="000000"/>
              <w:left w:val="single" w:sz="4" w:space="0" w:color="000000"/>
              <w:bottom w:val="single" w:sz="4" w:space="0" w:color="000000"/>
              <w:right w:val="single" w:sz="4" w:space="0" w:color="000000"/>
            </w:tcBorders>
          </w:tcPr>
          <w:p w:rsidR="002279D7" w:rsidRPr="00CF74F1" w:rsidRDefault="00AA76D1" w:rsidP="00835E8D">
            <w:pPr>
              <w:jc w:val="center"/>
            </w:pPr>
            <w:r>
              <w:t xml:space="preserve">Музейдің </w:t>
            </w:r>
            <w:r w:rsidRPr="00AA76D1">
              <w:t>ғылыми қор жұмысы</w:t>
            </w:r>
          </w:p>
        </w:tc>
        <w:tc>
          <w:tcPr>
            <w:tcW w:w="709" w:type="dxa"/>
            <w:tcBorders>
              <w:top w:val="single" w:sz="4" w:space="0" w:color="000000"/>
              <w:left w:val="single" w:sz="4" w:space="0" w:color="000000"/>
              <w:bottom w:val="single" w:sz="4" w:space="0" w:color="000000"/>
              <w:right w:val="single" w:sz="4" w:space="0" w:color="000000"/>
            </w:tcBorders>
          </w:tcPr>
          <w:p w:rsidR="002279D7" w:rsidRPr="00CB7A12" w:rsidRDefault="00CB7A12" w:rsidP="00835E8D">
            <w:pPr>
              <w:jc w:val="center"/>
              <w:rPr>
                <w:lang w:val="en-US"/>
              </w:rPr>
            </w:pPr>
            <w:r w:rsidRPr="00CE0D10">
              <w:rPr>
                <w:lang w:val="kk-KZ"/>
              </w:rPr>
              <w:t>ОК</w:t>
            </w:r>
          </w:p>
        </w:tc>
        <w:tc>
          <w:tcPr>
            <w:tcW w:w="945" w:type="dxa"/>
            <w:tcBorders>
              <w:top w:val="single" w:sz="4" w:space="0" w:color="000000"/>
              <w:left w:val="single" w:sz="4" w:space="0" w:color="000000"/>
              <w:bottom w:val="single" w:sz="4" w:space="0" w:color="000000"/>
              <w:right w:val="single" w:sz="4" w:space="0" w:color="000000"/>
            </w:tcBorders>
          </w:tcPr>
          <w:p w:rsidR="002279D7" w:rsidRPr="00CF74F1" w:rsidRDefault="002279D7" w:rsidP="00835E8D">
            <w:pPr>
              <w:jc w:val="center"/>
            </w:pPr>
            <w:r w:rsidRPr="00CF74F1">
              <w:t>2</w:t>
            </w:r>
          </w:p>
        </w:tc>
        <w:tc>
          <w:tcPr>
            <w:tcW w:w="945" w:type="dxa"/>
            <w:tcBorders>
              <w:top w:val="single" w:sz="4" w:space="0" w:color="000000"/>
              <w:left w:val="single" w:sz="4" w:space="0" w:color="000000"/>
              <w:bottom w:val="single" w:sz="4" w:space="0" w:color="000000"/>
              <w:right w:val="single" w:sz="4" w:space="0" w:color="000000"/>
            </w:tcBorders>
          </w:tcPr>
          <w:p w:rsidR="002279D7" w:rsidRPr="00CF74F1" w:rsidRDefault="002279D7" w:rsidP="00835E8D">
            <w:pPr>
              <w:jc w:val="center"/>
            </w:pPr>
            <w:r w:rsidRPr="00CF74F1">
              <w:t>1</w:t>
            </w:r>
          </w:p>
        </w:tc>
        <w:tc>
          <w:tcPr>
            <w:tcW w:w="1329" w:type="dxa"/>
            <w:gridSpan w:val="2"/>
            <w:tcBorders>
              <w:top w:val="single" w:sz="4" w:space="0" w:color="000000"/>
              <w:left w:val="single" w:sz="4" w:space="0" w:color="000000"/>
              <w:bottom w:val="single" w:sz="4" w:space="0" w:color="000000"/>
              <w:right w:val="single" w:sz="4" w:space="0" w:color="000000"/>
            </w:tcBorders>
          </w:tcPr>
          <w:p w:rsidR="002279D7" w:rsidRPr="00CF74F1" w:rsidRDefault="002279D7" w:rsidP="00835E8D">
            <w:pPr>
              <w:jc w:val="center"/>
            </w:pPr>
            <w:r w:rsidRPr="00CF74F1">
              <w:t>0</w:t>
            </w:r>
          </w:p>
        </w:tc>
        <w:tc>
          <w:tcPr>
            <w:tcW w:w="1016" w:type="dxa"/>
            <w:gridSpan w:val="2"/>
            <w:tcBorders>
              <w:top w:val="single" w:sz="4" w:space="0" w:color="000000"/>
              <w:left w:val="single" w:sz="4" w:space="0" w:color="000000"/>
              <w:bottom w:val="single" w:sz="4" w:space="0" w:color="000000"/>
              <w:right w:val="single" w:sz="4" w:space="0" w:color="000000"/>
            </w:tcBorders>
          </w:tcPr>
          <w:p w:rsidR="002279D7" w:rsidRPr="00CF74F1" w:rsidRDefault="002279D7" w:rsidP="00835E8D">
            <w:pPr>
              <w:jc w:val="center"/>
            </w:pPr>
            <w:r w:rsidRPr="00CF74F1">
              <w:t>3</w:t>
            </w:r>
          </w:p>
        </w:tc>
        <w:tc>
          <w:tcPr>
            <w:tcW w:w="969" w:type="dxa"/>
            <w:tcBorders>
              <w:top w:val="single" w:sz="4" w:space="0" w:color="000000"/>
              <w:left w:val="single" w:sz="4" w:space="0" w:color="000000"/>
              <w:bottom w:val="single" w:sz="4" w:space="0" w:color="000000"/>
              <w:right w:val="single" w:sz="4" w:space="0" w:color="000000"/>
            </w:tcBorders>
          </w:tcPr>
          <w:p w:rsidR="002279D7" w:rsidRDefault="002279D7" w:rsidP="00835E8D">
            <w:pPr>
              <w:jc w:val="center"/>
            </w:pPr>
            <w:r w:rsidRPr="00CF74F1">
              <w:t>5</w:t>
            </w: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r w:rsidRPr="002279D7">
              <w:rPr>
                <w:b/>
                <w:bCs/>
              </w:rPr>
              <w:t>Дәріскер</w:t>
            </w:r>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0A5472" w:rsidRDefault="00044FAA" w:rsidP="00835E8D">
            <w:pPr>
              <w:autoSpaceDE w:val="0"/>
              <w:autoSpaceDN w:val="0"/>
              <w:adjustRightInd w:val="0"/>
              <w:rPr>
                <w:b/>
                <w:lang w:val="kk-KZ"/>
              </w:rPr>
            </w:pPr>
            <w:r w:rsidRPr="000A5472">
              <w:rPr>
                <w:b/>
                <w:lang w:val="kk-KZ"/>
              </w:rPr>
              <w:t>Сапатаев Самат Абдиразакович</w:t>
            </w:r>
          </w:p>
          <w:p w:rsidR="00044FAA" w:rsidRPr="00B72ADE" w:rsidRDefault="00044FAA" w:rsidP="00835E8D">
            <w:pPr>
              <w:jc w:val="both"/>
            </w:pPr>
            <w:r w:rsidRPr="000A5472">
              <w:rPr>
                <w:lang w:val="kk-KZ"/>
              </w:rPr>
              <w:t>магистр, аға оқытушы</w:t>
            </w:r>
            <w:r w:rsidRPr="00B72ADE">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044FAA" w:rsidRPr="00B72ADE" w:rsidRDefault="00044FAA" w:rsidP="00835E8D">
            <w:pPr>
              <w:autoSpaceDE w:val="0"/>
              <w:autoSpaceDN w:val="0"/>
              <w:adjustRightInd w:val="0"/>
              <w:rPr>
                <w:bCs/>
              </w:rPr>
            </w:pPr>
            <w:r w:rsidRPr="000A5472">
              <w:rPr>
                <w:b/>
                <w:lang w:val="kk-KZ"/>
              </w:rPr>
              <w:t>Офис-сағаты</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044FAA" w:rsidRDefault="00826765" w:rsidP="00D01FE5">
            <w:pPr>
              <w:autoSpaceDE w:val="0"/>
              <w:autoSpaceDN w:val="0"/>
              <w:adjustRightInd w:val="0"/>
              <w:jc w:val="center"/>
              <w:rPr>
                <w:lang w:val="kk-KZ"/>
              </w:rPr>
            </w:pPr>
            <w:r>
              <w:rPr>
                <w:lang w:val="kk-KZ"/>
              </w:rPr>
              <w:t>Бей</w:t>
            </w:r>
            <w:r w:rsidR="00044FAA">
              <w:rPr>
                <w:lang w:val="kk-KZ"/>
              </w:rPr>
              <w:t>сенбі:</w:t>
            </w:r>
          </w:p>
          <w:p w:rsidR="00044FAA" w:rsidRDefault="00826765" w:rsidP="00D01FE5">
            <w:pPr>
              <w:autoSpaceDE w:val="0"/>
              <w:autoSpaceDN w:val="0"/>
              <w:adjustRightInd w:val="0"/>
              <w:jc w:val="center"/>
              <w:rPr>
                <w:lang w:val="kk-KZ"/>
              </w:rPr>
            </w:pPr>
            <w:r>
              <w:rPr>
                <w:lang w:val="kk-KZ"/>
              </w:rPr>
              <w:t>13</w:t>
            </w:r>
            <w:r w:rsidR="00044FAA">
              <w:rPr>
                <w:lang w:val="kk-KZ"/>
              </w:rPr>
              <w:t>.00</w:t>
            </w:r>
            <w:r w:rsidR="00044FAA" w:rsidRPr="00175BF2">
              <w:t>-1</w:t>
            </w:r>
            <w:r>
              <w:rPr>
                <w:lang w:val="kk-KZ"/>
              </w:rPr>
              <w:t>3</w:t>
            </w:r>
            <w:r w:rsidR="00044FAA">
              <w:rPr>
                <w:lang w:val="kk-KZ"/>
              </w:rPr>
              <w:t>.5</w:t>
            </w:r>
            <w:r w:rsidR="00044FAA" w:rsidRPr="000A5472">
              <w:rPr>
                <w:lang w:val="kk-KZ"/>
              </w:rPr>
              <w:t>0</w:t>
            </w:r>
          </w:p>
          <w:p w:rsidR="00826765" w:rsidRDefault="00826765" w:rsidP="00D01FE5">
            <w:pPr>
              <w:autoSpaceDE w:val="0"/>
              <w:autoSpaceDN w:val="0"/>
              <w:adjustRightInd w:val="0"/>
              <w:jc w:val="center"/>
              <w:rPr>
                <w:lang w:val="kk-KZ"/>
              </w:rPr>
            </w:pPr>
            <w:r>
              <w:rPr>
                <w:lang w:val="kk-KZ"/>
              </w:rPr>
              <w:t>Сенбі</w:t>
            </w:r>
          </w:p>
          <w:p w:rsidR="00044FAA" w:rsidRPr="00B72ADE" w:rsidRDefault="00044FAA" w:rsidP="00826765">
            <w:pPr>
              <w:autoSpaceDE w:val="0"/>
              <w:autoSpaceDN w:val="0"/>
              <w:adjustRightInd w:val="0"/>
              <w:jc w:val="center"/>
            </w:pPr>
            <w:r>
              <w:rPr>
                <w:lang w:val="kk-KZ"/>
              </w:rPr>
              <w:t>1</w:t>
            </w:r>
            <w:r w:rsidR="00826765">
              <w:rPr>
                <w:lang w:val="kk-KZ"/>
              </w:rPr>
              <w:t>2</w:t>
            </w:r>
            <w:r>
              <w:rPr>
                <w:lang w:val="kk-KZ"/>
              </w:rPr>
              <w:t>.00</w:t>
            </w:r>
            <w:r w:rsidRPr="00175BF2">
              <w:t>-1</w:t>
            </w:r>
            <w:r w:rsidR="00826765">
              <w:rPr>
                <w:lang w:val="kk-KZ"/>
              </w:rPr>
              <w:t>2</w:t>
            </w:r>
            <w:r>
              <w:rPr>
                <w:lang w:val="kk-KZ"/>
              </w:rPr>
              <w:t>.5</w:t>
            </w:r>
            <w:r w:rsidRPr="000A5472">
              <w:rPr>
                <w:lang w:val="kk-KZ"/>
              </w:rPr>
              <w:t>0</w:t>
            </w: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r w:rsidRPr="002279D7">
              <w:rPr>
                <w:b/>
                <w:bCs/>
                <w:lang w:val="en-US"/>
              </w:rPr>
              <w:t>E</w:t>
            </w:r>
            <w:r w:rsidRPr="002279D7">
              <w:rPr>
                <w:b/>
                <w:bCs/>
              </w:rPr>
              <w:t>-</w:t>
            </w:r>
            <w:r w:rsidRPr="002279D7">
              <w:rPr>
                <w:b/>
                <w:bCs/>
                <w:lang w:val="en-US"/>
              </w:rPr>
              <w:t>mail</w:t>
            </w:r>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B72ADE" w:rsidRDefault="00F120D3" w:rsidP="00835E8D">
            <w:pPr>
              <w:jc w:val="both"/>
            </w:pPr>
            <w:hyperlink r:id="rId5" w:history="1">
              <w:r w:rsidR="00044FAA" w:rsidRPr="00F313EF">
                <w:rPr>
                  <w:rStyle w:val="a3"/>
                  <w:lang w:val="en-US"/>
                </w:rPr>
                <w:t>samat</w:t>
              </w:r>
              <w:r w:rsidR="00044FAA" w:rsidRPr="00E46F79">
                <w:rPr>
                  <w:rStyle w:val="a3"/>
                </w:rPr>
                <w:t>.1991@</w:t>
              </w:r>
              <w:r w:rsidR="00044FAA" w:rsidRPr="00F313EF">
                <w:rPr>
                  <w:rStyle w:val="a3"/>
                  <w:lang w:val="en-US"/>
                </w:rPr>
                <w:t>mail</w:t>
              </w:r>
              <w:r w:rsidR="00044FAA" w:rsidRPr="00E46F79">
                <w:rPr>
                  <w:rStyle w:val="a3"/>
                </w:rPr>
                <w:t>.</w:t>
              </w:r>
              <w:r w:rsidR="00044FAA" w:rsidRPr="00F313EF">
                <w:rPr>
                  <w:rStyle w:val="a3"/>
                  <w:lang w:val="en-US"/>
                </w:rPr>
                <w:t>ru</w:t>
              </w:r>
            </w:hyperlink>
          </w:p>
        </w:tc>
        <w:tc>
          <w:tcPr>
            <w:tcW w:w="1418" w:type="dxa"/>
            <w:gridSpan w:val="2"/>
            <w:vMerge/>
            <w:tcBorders>
              <w:top w:val="single" w:sz="4" w:space="0" w:color="000000"/>
              <w:left w:val="single" w:sz="4" w:space="0" w:color="000000"/>
              <w:bottom w:val="single" w:sz="4" w:space="0" w:color="000000"/>
              <w:right w:val="single" w:sz="4" w:space="0" w:color="000000"/>
            </w:tcBorders>
          </w:tcPr>
          <w:p w:rsidR="00044FAA" w:rsidRPr="00B72ADE" w:rsidRDefault="00044FAA" w:rsidP="00835E8D">
            <w:pPr>
              <w:autoSpaceDE w:val="0"/>
              <w:autoSpaceDN w:val="0"/>
              <w:adjustRightInd w:val="0"/>
              <w:rPr>
                <w:bCs/>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044FAA" w:rsidRPr="00B72ADE" w:rsidRDefault="00044FAA" w:rsidP="00835E8D">
            <w:pPr>
              <w:autoSpaceDE w:val="0"/>
              <w:autoSpaceDN w:val="0"/>
              <w:adjustRightInd w:val="0"/>
              <w:jc w:val="center"/>
            </w:pP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proofErr w:type="spellStart"/>
            <w:r>
              <w:rPr>
                <w:b/>
                <w:bCs/>
              </w:rPr>
              <w:t>Телефондары</w:t>
            </w:r>
            <w:proofErr w:type="spellEnd"/>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0B798D" w:rsidRDefault="00044FAA" w:rsidP="00835E8D">
            <w:pPr>
              <w:autoSpaceDE w:val="0"/>
              <w:autoSpaceDN w:val="0"/>
              <w:adjustRightInd w:val="0"/>
            </w:pPr>
            <w:r w:rsidRPr="00E46F79">
              <w:t>8</w:t>
            </w:r>
            <w:r w:rsidRPr="000A5472">
              <w:rPr>
                <w:lang w:val="en-US"/>
              </w:rPr>
              <w:t> </w:t>
            </w:r>
            <w:r w:rsidRPr="00E46F79">
              <w:t>702</w:t>
            </w:r>
            <w:r w:rsidRPr="000A5472">
              <w:rPr>
                <w:lang w:val="en-US"/>
              </w:rPr>
              <w:t> </w:t>
            </w:r>
            <w:r w:rsidRPr="00E46F79">
              <w:t>600 44 40</w:t>
            </w:r>
          </w:p>
        </w:tc>
        <w:tc>
          <w:tcPr>
            <w:tcW w:w="1418"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r w:rsidRPr="002279D7">
              <w:rPr>
                <w:b/>
                <w:bCs/>
              </w:rPr>
              <w:t xml:space="preserve">Аудитория </w:t>
            </w:r>
          </w:p>
        </w:tc>
        <w:tc>
          <w:tcPr>
            <w:tcW w:w="1701" w:type="dxa"/>
            <w:gridSpan w:val="2"/>
            <w:tcBorders>
              <w:top w:val="single" w:sz="4" w:space="0" w:color="000000"/>
              <w:left w:val="single" w:sz="4" w:space="0" w:color="000000"/>
              <w:bottom w:val="single" w:sz="4" w:space="0" w:color="000000"/>
              <w:right w:val="single" w:sz="4" w:space="0" w:color="000000"/>
            </w:tcBorders>
          </w:tcPr>
          <w:p w:rsidR="00044FAA" w:rsidRPr="00471BCD" w:rsidRDefault="00826765" w:rsidP="00D01FE5">
            <w:pPr>
              <w:autoSpaceDE w:val="0"/>
              <w:autoSpaceDN w:val="0"/>
              <w:adjustRightInd w:val="0"/>
              <w:jc w:val="center"/>
              <w:rPr>
                <w:lang w:val="kk-KZ"/>
              </w:rPr>
            </w:pPr>
            <w:r>
              <w:rPr>
                <w:lang w:val="kk-KZ"/>
              </w:rPr>
              <w:t>424, 416</w:t>
            </w: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bookmarkStart w:id="0" w:name="_GoBack" w:colFirst="1" w:colLast="1"/>
            <w:r>
              <w:rPr>
                <w:b/>
                <w:bCs/>
              </w:rPr>
              <w:t>Ассистент</w:t>
            </w:r>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267E5C" w:rsidRDefault="00AA76D1" w:rsidP="00E8680D">
            <w:r>
              <w:rPr>
                <w:b/>
                <w:lang w:val="kk-KZ"/>
              </w:rPr>
              <w:t>Ермекбаева Айнұр</w:t>
            </w:r>
            <w:r w:rsidR="0092539C">
              <w:rPr>
                <w:b/>
                <w:lang w:val="kk-KZ"/>
              </w:rPr>
              <w:t xml:space="preserve"> Шо</w:t>
            </w:r>
            <w:r w:rsidR="00E8680D">
              <w:rPr>
                <w:b/>
                <w:lang w:val="kk-KZ"/>
              </w:rPr>
              <w:t>кановна</w:t>
            </w:r>
          </w:p>
        </w:tc>
        <w:tc>
          <w:tcPr>
            <w:tcW w:w="1418" w:type="dxa"/>
            <w:gridSpan w:val="2"/>
            <w:vMerge w:val="restart"/>
            <w:tcBorders>
              <w:top w:val="single" w:sz="4" w:space="0" w:color="000000"/>
              <w:left w:val="single" w:sz="4" w:space="0" w:color="000000"/>
              <w:right w:val="single" w:sz="4" w:space="0" w:color="000000"/>
            </w:tcBorders>
          </w:tcPr>
          <w:p w:rsidR="00044FAA" w:rsidRPr="00B72ADE" w:rsidRDefault="00044FAA" w:rsidP="00835E8D">
            <w:pPr>
              <w:autoSpaceDE w:val="0"/>
              <w:autoSpaceDN w:val="0"/>
              <w:adjustRightInd w:val="0"/>
              <w:rPr>
                <w:bCs/>
              </w:rPr>
            </w:pPr>
            <w:r w:rsidRPr="000A5472">
              <w:rPr>
                <w:b/>
                <w:lang w:val="kk-KZ"/>
              </w:rPr>
              <w:t>Офис-сағаты</w:t>
            </w:r>
          </w:p>
        </w:tc>
        <w:tc>
          <w:tcPr>
            <w:tcW w:w="1701" w:type="dxa"/>
            <w:gridSpan w:val="2"/>
            <w:vMerge w:val="restart"/>
            <w:tcBorders>
              <w:top w:val="single" w:sz="4" w:space="0" w:color="000000"/>
              <w:left w:val="single" w:sz="4" w:space="0" w:color="000000"/>
              <w:right w:val="single" w:sz="4" w:space="0" w:color="000000"/>
            </w:tcBorders>
          </w:tcPr>
          <w:p w:rsidR="00044FAA" w:rsidRDefault="00826765" w:rsidP="00D01FE5">
            <w:pPr>
              <w:autoSpaceDE w:val="0"/>
              <w:autoSpaceDN w:val="0"/>
              <w:adjustRightInd w:val="0"/>
              <w:jc w:val="center"/>
              <w:rPr>
                <w:lang w:val="kk-KZ"/>
              </w:rPr>
            </w:pPr>
            <w:r>
              <w:rPr>
                <w:lang w:val="kk-KZ"/>
              </w:rPr>
              <w:t>Бей</w:t>
            </w:r>
            <w:r w:rsidR="00044FAA">
              <w:rPr>
                <w:lang w:val="kk-KZ"/>
              </w:rPr>
              <w:t>сенбі:</w:t>
            </w:r>
          </w:p>
          <w:p w:rsidR="00044FAA" w:rsidRPr="00B72ADE" w:rsidRDefault="00826765" w:rsidP="00D01FE5">
            <w:pPr>
              <w:autoSpaceDE w:val="0"/>
              <w:autoSpaceDN w:val="0"/>
              <w:adjustRightInd w:val="0"/>
              <w:jc w:val="center"/>
            </w:pPr>
            <w:r>
              <w:rPr>
                <w:lang w:val="kk-KZ"/>
              </w:rPr>
              <w:t>14</w:t>
            </w:r>
            <w:r w:rsidR="00044FAA">
              <w:rPr>
                <w:lang w:val="kk-KZ"/>
              </w:rPr>
              <w:t>.00</w:t>
            </w:r>
            <w:r w:rsidR="00044FAA" w:rsidRPr="00175BF2">
              <w:t>-1</w:t>
            </w:r>
            <w:r>
              <w:rPr>
                <w:lang w:val="kk-KZ"/>
              </w:rPr>
              <w:t>4</w:t>
            </w:r>
            <w:r w:rsidR="00044FAA">
              <w:rPr>
                <w:lang w:val="kk-KZ"/>
              </w:rPr>
              <w:t>.5</w:t>
            </w:r>
            <w:r w:rsidR="00044FAA" w:rsidRPr="000A5472">
              <w:rPr>
                <w:lang w:val="kk-KZ"/>
              </w:rPr>
              <w:t>0</w:t>
            </w: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r w:rsidRPr="002279D7">
              <w:rPr>
                <w:b/>
                <w:bCs/>
                <w:lang w:val="en-US"/>
              </w:rPr>
              <w:t>E</w:t>
            </w:r>
            <w:r w:rsidRPr="002279D7">
              <w:rPr>
                <w:b/>
                <w:bCs/>
              </w:rPr>
              <w:t>-</w:t>
            </w:r>
            <w:r w:rsidRPr="002279D7">
              <w:rPr>
                <w:b/>
                <w:bCs/>
                <w:lang w:val="en-US"/>
              </w:rPr>
              <w:t>mail</w:t>
            </w:r>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7A455D" w:rsidRDefault="00F120D3" w:rsidP="00AA76D1">
            <w:pPr>
              <w:jc w:val="both"/>
              <w:rPr>
                <w:lang w:val="kk-KZ"/>
              </w:rPr>
            </w:pPr>
            <w:hyperlink r:id="rId6" w:history="1">
              <w:r w:rsidR="00AA76D1" w:rsidRPr="00F84681">
                <w:rPr>
                  <w:rStyle w:val="a3"/>
                  <w:lang w:val="en-US"/>
                </w:rPr>
                <w:t>ainur</w:t>
              </w:r>
              <w:r w:rsidR="00AA76D1" w:rsidRPr="00F84681">
                <w:rPr>
                  <w:rStyle w:val="a3"/>
                </w:rPr>
                <w:t>.</w:t>
              </w:r>
              <w:r w:rsidR="00AA76D1" w:rsidRPr="00F84681">
                <w:rPr>
                  <w:rStyle w:val="a3"/>
                  <w:lang w:val="en-US"/>
                </w:rPr>
                <w:t>kaznu</w:t>
              </w:r>
              <w:r w:rsidR="00AA76D1" w:rsidRPr="00F84681">
                <w:rPr>
                  <w:rStyle w:val="a3"/>
                </w:rPr>
                <w:t>@</w:t>
              </w:r>
              <w:r w:rsidR="00AA76D1" w:rsidRPr="00F84681">
                <w:rPr>
                  <w:rStyle w:val="a3"/>
                  <w:lang w:val="en-US"/>
                </w:rPr>
                <w:t>gmail</w:t>
              </w:r>
              <w:r w:rsidR="00AA76D1" w:rsidRPr="00F84681">
                <w:rPr>
                  <w:rStyle w:val="a3"/>
                </w:rPr>
                <w:t>.</w:t>
              </w:r>
              <w:r w:rsidR="00AA76D1" w:rsidRPr="00F84681">
                <w:rPr>
                  <w:rStyle w:val="a3"/>
                  <w:lang w:val="en-US"/>
                </w:rPr>
                <w:t>com</w:t>
              </w:r>
            </w:hyperlink>
            <w:r w:rsidR="00044FAA">
              <w:rPr>
                <w:lang w:val="kk-KZ"/>
              </w:rPr>
              <w:t xml:space="preserve"> </w:t>
            </w:r>
          </w:p>
        </w:tc>
        <w:tc>
          <w:tcPr>
            <w:tcW w:w="1418" w:type="dxa"/>
            <w:gridSpan w:val="2"/>
            <w:vMerge/>
            <w:tcBorders>
              <w:left w:val="single" w:sz="4" w:space="0" w:color="000000"/>
              <w:bottom w:val="single" w:sz="4" w:space="0" w:color="000000"/>
              <w:right w:val="single" w:sz="4" w:space="0" w:color="000000"/>
            </w:tcBorders>
          </w:tcPr>
          <w:p w:rsidR="00044FAA" w:rsidRPr="00B72ADE" w:rsidRDefault="00044FAA" w:rsidP="00835E8D">
            <w:pPr>
              <w:autoSpaceDE w:val="0"/>
              <w:autoSpaceDN w:val="0"/>
              <w:adjustRightInd w:val="0"/>
              <w:rPr>
                <w:bCs/>
              </w:rPr>
            </w:pPr>
          </w:p>
        </w:tc>
        <w:tc>
          <w:tcPr>
            <w:tcW w:w="1701" w:type="dxa"/>
            <w:gridSpan w:val="2"/>
            <w:vMerge/>
            <w:tcBorders>
              <w:left w:val="single" w:sz="4" w:space="0" w:color="000000"/>
              <w:bottom w:val="single" w:sz="4" w:space="0" w:color="000000"/>
              <w:right w:val="single" w:sz="4" w:space="0" w:color="000000"/>
            </w:tcBorders>
          </w:tcPr>
          <w:p w:rsidR="00044FAA" w:rsidRPr="00B72ADE" w:rsidRDefault="00044FAA" w:rsidP="00835E8D">
            <w:pPr>
              <w:autoSpaceDE w:val="0"/>
              <w:autoSpaceDN w:val="0"/>
              <w:adjustRightInd w:val="0"/>
              <w:jc w:val="center"/>
            </w:pPr>
          </w:p>
        </w:tc>
      </w:tr>
      <w:tr w:rsidR="00044FAA" w:rsidRPr="00B72ADE" w:rsidTr="002279D7">
        <w:tc>
          <w:tcPr>
            <w:tcW w:w="1809"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proofErr w:type="spellStart"/>
            <w:r>
              <w:rPr>
                <w:b/>
                <w:bCs/>
              </w:rPr>
              <w:t>Телефондары</w:t>
            </w:r>
            <w:proofErr w:type="spellEnd"/>
          </w:p>
        </w:tc>
        <w:tc>
          <w:tcPr>
            <w:tcW w:w="4495" w:type="dxa"/>
            <w:gridSpan w:val="5"/>
            <w:tcBorders>
              <w:top w:val="single" w:sz="4" w:space="0" w:color="000000"/>
              <w:left w:val="single" w:sz="4" w:space="0" w:color="000000"/>
              <w:bottom w:val="single" w:sz="4" w:space="0" w:color="000000"/>
              <w:right w:val="single" w:sz="4" w:space="0" w:color="000000"/>
            </w:tcBorders>
          </w:tcPr>
          <w:p w:rsidR="00044FAA" w:rsidRPr="00AA76D1" w:rsidRDefault="00AA76D1" w:rsidP="00B11D1B">
            <w:pPr>
              <w:jc w:val="both"/>
              <w:rPr>
                <w:lang w:val="en-US"/>
              </w:rPr>
            </w:pPr>
            <w:r>
              <w:rPr>
                <w:lang w:val="en-US"/>
              </w:rPr>
              <w:t>8 771 448 85 33</w:t>
            </w:r>
          </w:p>
        </w:tc>
        <w:tc>
          <w:tcPr>
            <w:tcW w:w="1418" w:type="dxa"/>
            <w:gridSpan w:val="2"/>
            <w:tcBorders>
              <w:top w:val="single" w:sz="4" w:space="0" w:color="000000"/>
              <w:left w:val="single" w:sz="4" w:space="0" w:color="000000"/>
              <w:bottom w:val="single" w:sz="4" w:space="0" w:color="000000"/>
              <w:right w:val="single" w:sz="4" w:space="0" w:color="000000"/>
            </w:tcBorders>
          </w:tcPr>
          <w:p w:rsidR="00044FAA" w:rsidRPr="002279D7" w:rsidRDefault="00044FAA" w:rsidP="00835E8D">
            <w:pPr>
              <w:autoSpaceDE w:val="0"/>
              <w:autoSpaceDN w:val="0"/>
              <w:adjustRightInd w:val="0"/>
              <w:rPr>
                <w:b/>
                <w:bCs/>
              </w:rPr>
            </w:pPr>
            <w:r w:rsidRPr="002279D7">
              <w:rPr>
                <w:b/>
                <w:bCs/>
              </w:rPr>
              <w:t xml:space="preserve">Аудитория </w:t>
            </w:r>
          </w:p>
        </w:tc>
        <w:tc>
          <w:tcPr>
            <w:tcW w:w="1701" w:type="dxa"/>
            <w:gridSpan w:val="2"/>
            <w:tcBorders>
              <w:top w:val="single" w:sz="4" w:space="0" w:color="000000"/>
              <w:left w:val="single" w:sz="4" w:space="0" w:color="000000"/>
              <w:bottom w:val="single" w:sz="4" w:space="0" w:color="000000"/>
              <w:right w:val="single" w:sz="4" w:space="0" w:color="000000"/>
            </w:tcBorders>
          </w:tcPr>
          <w:p w:rsidR="00044FAA" w:rsidRPr="00B1726F" w:rsidRDefault="00044FAA" w:rsidP="00D01FE5">
            <w:pPr>
              <w:autoSpaceDE w:val="0"/>
              <w:autoSpaceDN w:val="0"/>
              <w:adjustRightInd w:val="0"/>
              <w:jc w:val="center"/>
              <w:rPr>
                <w:lang w:val="kk-KZ"/>
              </w:rPr>
            </w:pPr>
            <w:r>
              <w:rPr>
                <w:lang w:val="kk-KZ"/>
              </w:rPr>
              <w:t>4</w:t>
            </w:r>
            <w:r w:rsidR="00826765">
              <w:rPr>
                <w:lang w:val="kk-KZ"/>
              </w:rPr>
              <w:t>24</w:t>
            </w:r>
          </w:p>
        </w:tc>
      </w:tr>
      <w:bookmarkEnd w:id="0"/>
    </w:tbl>
    <w:p w:rsidR="00B61938" w:rsidRPr="00B72ADE" w:rsidRDefault="00B61938" w:rsidP="00835E8D">
      <w:pPr>
        <w:jc w:val="cente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6"/>
        <w:gridCol w:w="7229"/>
      </w:tblGrid>
      <w:tr w:rsidR="00B61938" w:rsidRPr="00922B9C"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835E8D" w:rsidP="00DF7228">
            <w:pPr>
              <w:rPr>
                <w:b/>
                <w:lang w:val="kk-KZ"/>
              </w:rPr>
            </w:pPr>
            <w:r w:rsidRPr="00835E8D">
              <w:rPr>
                <w:b/>
                <w:lang w:val="kk-KZ"/>
              </w:rPr>
              <w:t xml:space="preserve">Пәннің академиялық </w:t>
            </w:r>
            <w:r w:rsidR="00DF7228">
              <w:rPr>
                <w:b/>
                <w:lang w:val="kk-KZ"/>
              </w:rPr>
              <w:t>көрінісі</w:t>
            </w:r>
          </w:p>
        </w:tc>
        <w:tc>
          <w:tcPr>
            <w:tcW w:w="7229" w:type="dxa"/>
            <w:tcBorders>
              <w:top w:val="single" w:sz="4" w:space="0" w:color="000000"/>
              <w:left w:val="single" w:sz="4" w:space="0" w:color="000000"/>
              <w:bottom w:val="single" w:sz="4" w:space="0" w:color="000000"/>
              <w:right w:val="single" w:sz="4" w:space="0" w:color="000000"/>
            </w:tcBorders>
          </w:tcPr>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555293">
              <w:rPr>
                <w:rFonts w:ascii="Times New Roman" w:hAnsi="Times New Roman"/>
                <w:lang w:val="kk-KZ"/>
              </w:rPr>
              <w:t xml:space="preserve">Мамандықтың негізгі оқу жоспарына сәйкес «5В041900-Музей ісі және ескерткіштерді қорғау» мамандығына арналған жеке оқу траекториі болып табылады.  </w:t>
            </w:r>
          </w:p>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555293">
              <w:rPr>
                <w:rFonts w:ascii="Times New Roman" w:hAnsi="Times New Roman"/>
                <w:lang w:val="kk-KZ"/>
              </w:rPr>
              <w:t xml:space="preserve">Кез-келген музей мекемесі үшін өзекті болып табылатын қор материалдарын қалыптастыру әдістерін оқыту. Жинақталған ғылыми қор негізінде музейлер өз қызметін жүзеге асырады. Музей қорларын қалыптастыру – қолданбалы музейтанудың басты мақсаттарының бірі екендігін ашып көрсету. Қор жұмысының негізгі мақсаты музей жинақтарын құру, сақтауды қамтамасыз ету, музей заттарын зерттеу, оларды қолдану үшін жағдай жасауға дағдыландыру. </w:t>
            </w:r>
          </w:p>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80188E">
              <w:rPr>
                <w:rFonts w:ascii="Times New Roman" w:hAnsi="Times New Roman"/>
                <w:b/>
                <w:lang w:val="kk-KZ"/>
              </w:rPr>
              <w:t>Когнитивті құзіреттілік:</w:t>
            </w:r>
            <w:r w:rsidRPr="00555293">
              <w:rPr>
                <w:rFonts w:ascii="Times New Roman" w:hAnsi="Times New Roman"/>
                <w:lang w:val="kk-KZ"/>
              </w:rPr>
              <w:t xml:space="preserve"> музей қорларының құрамы мен құрылымы туралы, музей заттарының зерттелуінің әдістемесі және оның ғылыми жинақталуы, есепке алу, сақталу сияқты  негізгі бағыттары, олардың әдіс-тәсілдері мен түрлері, яғни жалпы музей мекемелерінің  ғылыми-зерттеу жұмысының теориясы мен практикасын, әдістемесін оқыту.</w:t>
            </w:r>
          </w:p>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80188E">
              <w:rPr>
                <w:rFonts w:ascii="Times New Roman" w:hAnsi="Times New Roman"/>
                <w:b/>
                <w:lang w:val="kk-KZ"/>
              </w:rPr>
              <w:t>Қызметтік құзіреттілік:</w:t>
            </w:r>
            <w:r w:rsidRPr="00555293">
              <w:rPr>
                <w:rFonts w:ascii="Times New Roman" w:hAnsi="Times New Roman"/>
                <w:lang w:val="kk-KZ"/>
              </w:rPr>
              <w:t xml:space="preserve"> Музей ісі және ескерткіштерді қорғау мамандығы бойынша студенттерге алған білімдері мен әдістемелерін ғылымда, тәжірбиеде қолдана білуге  дағдыландыру; сыни көзқарас қалыптастыруға, талдау жасай білуге үйрету.</w:t>
            </w:r>
          </w:p>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80188E">
              <w:rPr>
                <w:rFonts w:ascii="Times New Roman" w:hAnsi="Times New Roman"/>
                <w:b/>
                <w:lang w:val="kk-KZ"/>
              </w:rPr>
              <w:t>Жүйелік құзіреттілік:</w:t>
            </w:r>
            <w:r w:rsidRPr="00555293">
              <w:rPr>
                <w:rFonts w:ascii="Times New Roman" w:hAnsi="Times New Roman"/>
                <w:lang w:val="kk-KZ"/>
              </w:rPr>
              <w:t xml:space="preserve"> алынған білімдерін ғылыми жобаларда, эссе, презентациялар, экспозициялар жасауда жүйелі түрде пайдалана білу. Ғылыми жобалар дайындаудың алғышарттарын қалыптастыру.</w:t>
            </w:r>
          </w:p>
          <w:p w:rsidR="00555293" w:rsidRPr="00555293"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555293">
              <w:rPr>
                <w:rFonts w:ascii="Times New Roman" w:hAnsi="Times New Roman"/>
                <w:b/>
                <w:lang w:val="kk-KZ"/>
              </w:rPr>
              <w:t>Әлеуметтік құзіреттілік:</w:t>
            </w:r>
            <w:r w:rsidRPr="00555293">
              <w:rPr>
                <w:rFonts w:ascii="Times New Roman" w:hAnsi="Times New Roman"/>
                <w:lang w:val="kk-KZ"/>
              </w:rPr>
              <w:t xml:space="preserve"> Өзіндік пікір қалыптастыру, тұлғалық қасиеттерін дамыту, топ алдында өз ойын дәлелдей білу. Топ мүшелерінің жұмысын бағалай білу, берілген ақпаратқа сараптама жасау және толықтыру, мәселенің шешеудің перспективалық жолдарын қарастыруға дағдылану.</w:t>
            </w:r>
          </w:p>
          <w:p w:rsidR="00E748A9" w:rsidRPr="00E748A9" w:rsidRDefault="00555293" w:rsidP="00555293">
            <w:pPr>
              <w:pStyle w:val="a4"/>
              <w:numPr>
                <w:ilvl w:val="0"/>
                <w:numId w:val="4"/>
              </w:numPr>
              <w:tabs>
                <w:tab w:val="left" w:pos="263"/>
              </w:tabs>
              <w:autoSpaceDE w:val="0"/>
              <w:autoSpaceDN w:val="0"/>
              <w:adjustRightInd w:val="0"/>
              <w:ind w:left="5"/>
              <w:jc w:val="both"/>
              <w:rPr>
                <w:rFonts w:ascii="Times New Roman" w:hAnsi="Times New Roman"/>
                <w:lang w:val="kk-KZ"/>
              </w:rPr>
            </w:pPr>
            <w:r w:rsidRPr="00555293">
              <w:rPr>
                <w:rFonts w:ascii="Times New Roman" w:hAnsi="Times New Roman"/>
                <w:b/>
                <w:lang w:val="kk-KZ"/>
              </w:rPr>
              <w:t>Метақұзіреттілік:</w:t>
            </w:r>
            <w:r w:rsidRPr="00555293">
              <w:rPr>
                <w:rFonts w:ascii="Times New Roman" w:hAnsi="Times New Roman"/>
                <w:lang w:val="kk-KZ"/>
              </w:rPr>
              <w:t xml:space="preserve"> Музейдегі қор материалдарын қалыптастыру </w:t>
            </w:r>
            <w:r w:rsidRPr="00555293">
              <w:rPr>
                <w:rFonts w:ascii="Times New Roman" w:hAnsi="Times New Roman"/>
                <w:lang w:val="kk-KZ"/>
              </w:rPr>
              <w:lastRenderedPageBreak/>
              <w:t>мәселелері саласында өзіндік көзқарас қалыптастыру, алынған теориялық білімді кәсіби салада жетілдіру.</w:t>
            </w:r>
          </w:p>
        </w:tc>
      </w:tr>
      <w:tr w:rsidR="00B61938" w:rsidRPr="00B72ADE"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835E8D" w:rsidP="00835E8D">
            <w:pPr>
              <w:rPr>
                <w:b/>
              </w:rPr>
            </w:pPr>
            <w:proofErr w:type="spellStart"/>
            <w:r w:rsidRPr="00835E8D">
              <w:rPr>
                <w:b/>
              </w:rPr>
              <w:lastRenderedPageBreak/>
              <w:t>Пререквизиттер</w:t>
            </w:r>
            <w:proofErr w:type="spellEnd"/>
            <w:r w:rsidR="00B61938" w:rsidRPr="00835E8D">
              <w:rPr>
                <w:b/>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B61938" w:rsidRPr="00835E8D" w:rsidRDefault="0080188E" w:rsidP="00835E8D">
            <w:pPr>
              <w:rPr>
                <w:lang w:val="kk-KZ"/>
              </w:rPr>
            </w:pPr>
            <w:r>
              <w:rPr>
                <w:lang w:val="kk-KZ"/>
              </w:rPr>
              <w:t xml:space="preserve">«Музейтануға кіріспе»,  </w:t>
            </w:r>
            <w:r w:rsidRPr="00B03DF3">
              <w:rPr>
                <w:lang w:val="kk-KZ"/>
              </w:rPr>
              <w:t>«Музей мекемелерінің ғылыми-зерттеу қызметі», «Музей экспозициясы», «Музей педагогикасы»</w:t>
            </w:r>
          </w:p>
        </w:tc>
      </w:tr>
      <w:tr w:rsidR="00B61938" w:rsidRPr="00B72ADE"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B61938" w:rsidP="00835E8D">
            <w:pPr>
              <w:rPr>
                <w:b/>
              </w:rPr>
            </w:pPr>
            <w:proofErr w:type="spellStart"/>
            <w:r w:rsidRPr="00835E8D">
              <w:rPr>
                <w:b/>
              </w:rPr>
              <w:t>Пост</w:t>
            </w:r>
            <w:r w:rsidR="00835E8D" w:rsidRPr="00835E8D">
              <w:rPr>
                <w:b/>
              </w:rPr>
              <w:t>реквизиттер</w:t>
            </w:r>
            <w:proofErr w:type="spellEnd"/>
          </w:p>
        </w:tc>
        <w:tc>
          <w:tcPr>
            <w:tcW w:w="7229" w:type="dxa"/>
            <w:tcBorders>
              <w:top w:val="single" w:sz="4" w:space="0" w:color="000000"/>
              <w:left w:val="single" w:sz="4" w:space="0" w:color="000000"/>
              <w:bottom w:val="single" w:sz="4" w:space="0" w:color="000000"/>
              <w:right w:val="single" w:sz="4" w:space="0" w:color="000000"/>
            </w:tcBorders>
          </w:tcPr>
          <w:p w:rsidR="00B61938" w:rsidRPr="00B72ADE" w:rsidRDefault="0080188E" w:rsidP="00835E8D">
            <w:r>
              <w:rPr>
                <w:lang w:val="kk-KZ"/>
              </w:rPr>
              <w:t xml:space="preserve">«Коллекциялау тарихы», «Ескерткіштерді </w:t>
            </w:r>
            <w:r w:rsidRPr="00832978">
              <w:rPr>
                <w:lang w:val="kk-KZ"/>
              </w:rPr>
              <w:t>реставрациялау және консервациялау»</w:t>
            </w:r>
            <w:r>
              <w:rPr>
                <w:lang w:val="kk-KZ"/>
              </w:rPr>
              <w:t>,   «Ашық аспан асты музейлері»</w:t>
            </w:r>
          </w:p>
        </w:tc>
      </w:tr>
      <w:tr w:rsidR="00B61938" w:rsidRPr="00922B9C"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835E8D" w:rsidP="00835E8D">
            <w:pPr>
              <w:rPr>
                <w:b/>
              </w:rPr>
            </w:pPr>
            <w:r w:rsidRPr="00835E8D">
              <w:rPr>
                <w:rFonts w:eastAsia="Calibri"/>
                <w:b/>
                <w:lang w:val="kk-KZ" w:eastAsia="en-US"/>
              </w:rPr>
              <w:t>Ақпараттық ресурстар</w:t>
            </w:r>
            <w:r w:rsidR="00B61938" w:rsidRPr="00835E8D">
              <w:rPr>
                <w:rStyle w:val="shorttext"/>
                <w:b/>
                <w:bCs/>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80188E" w:rsidRDefault="0080188E" w:rsidP="0080188E">
            <w:pPr>
              <w:rPr>
                <w:lang w:val="kk-KZ"/>
              </w:rPr>
            </w:pPr>
            <w:r w:rsidRPr="00B03DF3">
              <w:rPr>
                <w:lang w:val="kk-KZ"/>
              </w:rPr>
              <w:t>1.Үмбетқалиев Ұ.Ү.,Терекбаева Ж.М. Музейдегі қор материалдарын жасақтау. А.2013</w:t>
            </w:r>
            <w:r>
              <w:rPr>
                <w:lang w:val="kk-KZ"/>
              </w:rPr>
              <w:t xml:space="preserve"> </w:t>
            </w:r>
          </w:p>
          <w:p w:rsidR="0080188E" w:rsidRDefault="0080188E" w:rsidP="0080188E">
            <w:pPr>
              <w:rPr>
                <w:lang w:val="kk-KZ"/>
              </w:rPr>
            </w:pPr>
            <w:r w:rsidRPr="00B03DF3">
              <w:rPr>
                <w:bCs/>
                <w:lang w:val="kk-KZ"/>
              </w:rPr>
              <w:t>2. Ерғазы, Қ. Музей ісіндегі компьютерлік технологиялар.- Алматы, 2012.</w:t>
            </w:r>
          </w:p>
          <w:p w:rsidR="0080188E" w:rsidRDefault="0080188E" w:rsidP="0080188E">
            <w:pPr>
              <w:rPr>
                <w:lang w:val="kk-KZ"/>
              </w:rPr>
            </w:pPr>
            <w:r w:rsidRPr="00B03DF3">
              <w:rPr>
                <w:lang w:val="kk-KZ"/>
              </w:rPr>
              <w:t>3. Тельчаров А.Д. Основы музейного дела. Введение в специальность. - М., 2005.</w:t>
            </w:r>
          </w:p>
          <w:p w:rsidR="0080188E" w:rsidRDefault="0080188E" w:rsidP="0080188E">
            <w:pPr>
              <w:rPr>
                <w:lang w:val="kk-KZ"/>
              </w:rPr>
            </w:pPr>
            <w:r w:rsidRPr="00B03DF3">
              <w:rPr>
                <w:lang w:val="kk-KZ"/>
              </w:rPr>
              <w:t xml:space="preserve">4. </w:t>
            </w:r>
            <w:r w:rsidRPr="00B03DF3">
              <w:rPr>
                <w:bCs/>
                <w:sz w:val="22"/>
                <w:szCs w:val="22"/>
              </w:rPr>
              <w:t xml:space="preserve">Сотникова С.И. </w:t>
            </w:r>
            <w:proofErr w:type="spellStart"/>
            <w:r w:rsidRPr="00B03DF3">
              <w:rPr>
                <w:bCs/>
                <w:sz w:val="22"/>
                <w:szCs w:val="22"/>
              </w:rPr>
              <w:t>Музеология</w:t>
            </w:r>
            <w:proofErr w:type="spellEnd"/>
            <w:r w:rsidRPr="00B03DF3">
              <w:rPr>
                <w:bCs/>
                <w:sz w:val="22"/>
                <w:szCs w:val="22"/>
              </w:rPr>
              <w:t>.</w:t>
            </w:r>
            <w:r w:rsidRPr="00B03DF3">
              <w:rPr>
                <w:bCs/>
                <w:sz w:val="22"/>
                <w:szCs w:val="22"/>
                <w:lang w:val="kk-KZ"/>
              </w:rPr>
              <w:t xml:space="preserve"> </w:t>
            </w:r>
            <w:r w:rsidRPr="00B03DF3">
              <w:rPr>
                <w:bCs/>
                <w:sz w:val="22"/>
                <w:szCs w:val="22"/>
              </w:rPr>
              <w:t>– М., 2010</w:t>
            </w:r>
            <w:r w:rsidRPr="00B03DF3">
              <w:rPr>
                <w:bCs/>
                <w:sz w:val="22"/>
                <w:szCs w:val="22"/>
                <w:lang w:val="kk-KZ"/>
              </w:rPr>
              <w:t>.</w:t>
            </w:r>
          </w:p>
          <w:p w:rsidR="0080188E" w:rsidRPr="00B03DF3" w:rsidRDefault="0080188E" w:rsidP="0080188E">
            <w:pPr>
              <w:rPr>
                <w:lang w:val="kk-KZ"/>
              </w:rPr>
            </w:pPr>
            <w:r w:rsidRPr="00B03DF3">
              <w:rPr>
                <w:lang w:val="kk-KZ"/>
              </w:rPr>
              <w:t xml:space="preserve">5. </w:t>
            </w:r>
            <w:r w:rsidRPr="00B03DF3">
              <w:rPr>
                <w:bCs/>
                <w:sz w:val="22"/>
                <w:szCs w:val="22"/>
                <w:lang w:val="kk-KZ"/>
              </w:rPr>
              <w:t>Тельчаров А.Д. Музееведение. – М., 2011.</w:t>
            </w:r>
          </w:p>
          <w:p w:rsidR="00E748A9" w:rsidRDefault="0080188E" w:rsidP="0080188E">
            <w:pPr>
              <w:ind w:right="63"/>
              <w:rPr>
                <w:lang w:val="kk-KZ"/>
              </w:rPr>
            </w:pPr>
            <w:r w:rsidRPr="00B03DF3">
              <w:rPr>
                <w:lang w:val="kk-KZ"/>
              </w:rPr>
              <w:t xml:space="preserve">6. </w:t>
            </w:r>
            <w:r w:rsidRPr="00B03DF3">
              <w:rPr>
                <w:bCs/>
                <w:sz w:val="22"/>
                <w:szCs w:val="22"/>
                <w:lang w:val="kk-KZ"/>
              </w:rPr>
              <w:t>Юренева Т.Ю. Музееведение. – М., 2006.</w:t>
            </w:r>
          </w:p>
          <w:p w:rsidR="00B2705D" w:rsidRPr="00B2705D" w:rsidRDefault="00B2705D" w:rsidP="00E748A9">
            <w:pPr>
              <w:rPr>
                <w:b/>
                <w:color w:val="FF6600"/>
                <w:lang w:val="kk-KZ"/>
              </w:rPr>
            </w:pPr>
            <w:r w:rsidRPr="00FE6C53">
              <w:rPr>
                <w:rStyle w:val="shorttext"/>
                <w:b/>
                <w:lang w:val="kk-KZ"/>
              </w:rPr>
              <w:t>Онлайн қолжетімді:</w:t>
            </w:r>
            <w:r w:rsidRPr="00A5227E">
              <w:rPr>
                <w:rStyle w:val="shorttext"/>
                <w:lang w:val="kk-KZ"/>
              </w:rPr>
              <w:t xml:space="preserve"> </w:t>
            </w:r>
            <w:r w:rsidRPr="00A5227E">
              <w:rPr>
                <w:lang w:val="kk-KZ"/>
              </w:rPr>
              <w:t>Ұсынылатын әдебиеттердің қосымша тізімі сіздің парақшаңыздың  univer.kaznu.kz. сайтында ПОӘК бөлімінде берілген.</w:t>
            </w:r>
          </w:p>
        </w:tc>
      </w:tr>
      <w:tr w:rsidR="00B61938" w:rsidRPr="00922B9C"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835E8D" w:rsidP="00835E8D">
            <w:pPr>
              <w:rPr>
                <w:b/>
              </w:rPr>
            </w:pPr>
            <w:r w:rsidRPr="00835E8D">
              <w:rPr>
                <w:b/>
                <w:lang w:val="kk-KZ"/>
              </w:rPr>
              <w:t>Университет құндылықтары аясындағы пәннің академиялық саясаты</w:t>
            </w:r>
            <w:r w:rsidR="00B61938" w:rsidRPr="00835E8D">
              <w:rPr>
                <w:b/>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B61938" w:rsidRPr="00835E8D" w:rsidRDefault="00835E8D" w:rsidP="00835E8D">
            <w:pPr>
              <w:jc w:val="both"/>
              <w:rPr>
                <w:lang w:val="kk-KZ"/>
              </w:rPr>
            </w:pPr>
            <w:r w:rsidRPr="000A5472">
              <w:rPr>
                <w:lang w:val="kk-KZ"/>
              </w:rPr>
              <w:t xml:space="preserve">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студенттің пікірталастарға, жаттығуларға белсенді араласуы пән бойынша қойылатын қорытынды бағада көрініс береді. Диолог, қойылған сұраққа жауап беру есепке алынып, оқытушы әрбір студенттің сабаққа араласуына қарап қорытынды баға қояды. </w:t>
            </w:r>
          </w:p>
        </w:tc>
      </w:tr>
      <w:tr w:rsidR="00B61938" w:rsidRPr="00B72ADE" w:rsidTr="00835E8D">
        <w:tc>
          <w:tcPr>
            <w:tcW w:w="2156" w:type="dxa"/>
            <w:tcBorders>
              <w:top w:val="single" w:sz="4" w:space="0" w:color="000000"/>
              <w:left w:val="single" w:sz="4" w:space="0" w:color="000000"/>
              <w:bottom w:val="single" w:sz="4" w:space="0" w:color="000000"/>
              <w:right w:val="single" w:sz="4" w:space="0" w:color="000000"/>
            </w:tcBorders>
          </w:tcPr>
          <w:p w:rsidR="00B61938" w:rsidRPr="00835E8D" w:rsidRDefault="00835E8D" w:rsidP="00835E8D">
            <w:pPr>
              <w:rPr>
                <w:b/>
                <w:lang w:val="kk-KZ"/>
              </w:rPr>
            </w:pPr>
            <w:r w:rsidRPr="00835E8D">
              <w:rPr>
                <w:b/>
                <w:lang w:val="kk-KZ"/>
              </w:rPr>
              <w:t>Бағалау және аттестаттау саясаты</w:t>
            </w:r>
          </w:p>
        </w:tc>
        <w:tc>
          <w:tcPr>
            <w:tcW w:w="7229" w:type="dxa"/>
            <w:tcBorders>
              <w:top w:val="single" w:sz="4" w:space="0" w:color="000000"/>
              <w:left w:val="single" w:sz="4" w:space="0" w:color="000000"/>
              <w:bottom w:val="single" w:sz="4" w:space="0" w:color="000000"/>
              <w:right w:val="single" w:sz="4" w:space="0" w:color="000000"/>
            </w:tcBorders>
          </w:tcPr>
          <w:p w:rsidR="00835E8D" w:rsidRPr="00835E8D" w:rsidRDefault="00835E8D" w:rsidP="00835E8D">
            <w:pPr>
              <w:tabs>
                <w:tab w:val="left" w:pos="426"/>
              </w:tabs>
              <w:autoSpaceDE w:val="0"/>
              <w:autoSpaceDN w:val="0"/>
              <w:adjustRightInd w:val="0"/>
              <w:rPr>
                <w:lang w:val="kk-KZ"/>
              </w:rPr>
            </w:pPr>
            <w:r>
              <w:rPr>
                <w:lang w:val="kk-KZ"/>
              </w:rPr>
              <w:t>Қорытынды баға төмендегі</w:t>
            </w:r>
            <w:r w:rsidRPr="000A5472">
              <w:rPr>
                <w:lang w:val="kk-KZ"/>
              </w:rPr>
              <w:t xml:space="preserve"> формула бойынша есептеледі</w:t>
            </w:r>
            <w:r>
              <w:rPr>
                <w:lang w:val="kk-KZ"/>
              </w:rPr>
              <w:t>:</w:t>
            </w:r>
            <w:r w:rsidRPr="00835E8D">
              <w:rPr>
                <w:lang w:val="kk-KZ"/>
              </w:rPr>
              <w:t xml:space="preserve"> </w:t>
            </w:r>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∙0,6+0,1МТ+0,3ЕН</m:t>
              </m:r>
            </m:oMath>
          </w:p>
          <w:p w:rsidR="00835E8D" w:rsidRPr="00835E8D" w:rsidRDefault="00835E8D" w:rsidP="00835E8D">
            <w:pPr>
              <w:pStyle w:val="1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0A5472">
              <w:rPr>
                <w:rFonts w:ascii="Times New Roman" w:hAnsi="Times New Roman"/>
                <w:sz w:val="24"/>
                <w:szCs w:val="24"/>
                <w:lang w:val="kk-KZ"/>
              </w:rPr>
              <w:t>Төменде минималды бағалар пайыздық көрсеткіште берілген</w:t>
            </w:r>
            <w:r w:rsidRPr="00835E8D">
              <w:rPr>
                <w:rFonts w:ascii="Times New Roman" w:hAnsi="Times New Roman"/>
                <w:sz w:val="24"/>
                <w:szCs w:val="24"/>
                <w:lang w:val="kk-KZ"/>
              </w:rPr>
              <w:t>:</w:t>
            </w:r>
          </w:p>
          <w:p w:rsidR="00835E8D" w:rsidRPr="000A5472"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0A5472">
              <w:rPr>
                <w:rFonts w:ascii="Times New Roman" w:hAnsi="Times New Roman"/>
                <w:sz w:val="24"/>
                <w:szCs w:val="24"/>
              </w:rPr>
              <w:t>95% - 100%: А</w:t>
            </w:r>
            <w:r w:rsidRPr="000A5472">
              <w:rPr>
                <w:rFonts w:ascii="Times New Roman" w:hAnsi="Times New Roman"/>
                <w:sz w:val="24"/>
                <w:szCs w:val="24"/>
              </w:rPr>
              <w:tab/>
            </w:r>
            <w:r w:rsidRPr="000A5472">
              <w:rPr>
                <w:rFonts w:ascii="Times New Roman" w:hAnsi="Times New Roman"/>
                <w:sz w:val="24"/>
                <w:szCs w:val="24"/>
              </w:rPr>
              <w:tab/>
              <w:t>90% - 94%: А-</w:t>
            </w:r>
          </w:p>
          <w:p w:rsidR="00835E8D" w:rsidRPr="000A5472"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0A5472">
              <w:rPr>
                <w:rFonts w:ascii="Times New Roman" w:hAnsi="Times New Roman"/>
                <w:sz w:val="24"/>
                <w:szCs w:val="24"/>
              </w:rPr>
              <w:t>85% - 89%: В+</w:t>
            </w:r>
            <w:r w:rsidRPr="000A5472">
              <w:rPr>
                <w:rFonts w:ascii="Times New Roman" w:hAnsi="Times New Roman"/>
                <w:sz w:val="24"/>
                <w:szCs w:val="24"/>
              </w:rPr>
              <w:tab/>
            </w:r>
            <w:r w:rsidRPr="000A5472">
              <w:rPr>
                <w:rFonts w:ascii="Times New Roman" w:hAnsi="Times New Roman"/>
                <w:sz w:val="24"/>
                <w:szCs w:val="24"/>
              </w:rPr>
              <w:tab/>
              <w:t>80% - 84%: В</w:t>
            </w:r>
            <w:r w:rsidRPr="000A5472">
              <w:rPr>
                <w:rFonts w:ascii="Times New Roman" w:hAnsi="Times New Roman"/>
                <w:sz w:val="24"/>
                <w:szCs w:val="24"/>
              </w:rPr>
              <w:tab/>
            </w:r>
            <w:r w:rsidRPr="000A5472">
              <w:rPr>
                <w:rFonts w:ascii="Times New Roman" w:hAnsi="Times New Roman"/>
                <w:sz w:val="24"/>
                <w:szCs w:val="24"/>
              </w:rPr>
              <w:tab/>
              <w:t>75% - 79%: В-</w:t>
            </w:r>
          </w:p>
          <w:p w:rsidR="00835E8D" w:rsidRPr="000A5472" w:rsidRDefault="00835E8D" w:rsidP="00835E8D">
            <w:pPr>
              <w:pStyle w:val="11"/>
              <w:tabs>
                <w:tab w:val="left" w:pos="426"/>
              </w:tabs>
              <w:autoSpaceDE w:val="0"/>
              <w:autoSpaceDN w:val="0"/>
              <w:adjustRightInd w:val="0"/>
              <w:spacing w:after="0" w:line="240" w:lineRule="auto"/>
              <w:ind w:left="34"/>
              <w:jc w:val="both"/>
              <w:rPr>
                <w:rFonts w:ascii="Times New Roman" w:hAnsi="Times New Roman"/>
                <w:sz w:val="24"/>
                <w:szCs w:val="24"/>
              </w:rPr>
            </w:pPr>
            <w:r w:rsidRPr="000A5472">
              <w:rPr>
                <w:rFonts w:ascii="Times New Roman" w:hAnsi="Times New Roman"/>
                <w:sz w:val="24"/>
                <w:szCs w:val="24"/>
              </w:rPr>
              <w:t>70% - 74%: С+</w:t>
            </w:r>
            <w:r w:rsidRPr="000A5472">
              <w:rPr>
                <w:rFonts w:ascii="Times New Roman" w:hAnsi="Times New Roman"/>
                <w:sz w:val="24"/>
                <w:szCs w:val="24"/>
              </w:rPr>
              <w:tab/>
            </w:r>
            <w:r w:rsidRPr="000A5472">
              <w:rPr>
                <w:rFonts w:ascii="Times New Roman" w:hAnsi="Times New Roman"/>
                <w:sz w:val="24"/>
                <w:szCs w:val="24"/>
              </w:rPr>
              <w:tab/>
              <w:t>65% - 69%: С</w:t>
            </w:r>
            <w:r w:rsidRPr="000A5472">
              <w:rPr>
                <w:rFonts w:ascii="Times New Roman" w:hAnsi="Times New Roman"/>
                <w:sz w:val="24"/>
                <w:szCs w:val="24"/>
              </w:rPr>
              <w:tab/>
            </w:r>
            <w:r w:rsidRPr="000A5472">
              <w:rPr>
                <w:rFonts w:ascii="Times New Roman" w:hAnsi="Times New Roman"/>
                <w:sz w:val="24"/>
                <w:szCs w:val="24"/>
              </w:rPr>
              <w:tab/>
              <w:t>60% - 64%: С-</w:t>
            </w:r>
          </w:p>
          <w:p w:rsidR="00B61938" w:rsidRPr="00B72ADE" w:rsidRDefault="00835E8D" w:rsidP="00835E8D">
            <w:r w:rsidRPr="000A5472">
              <w:t xml:space="preserve">55% - 59%: </w:t>
            </w:r>
            <w:r w:rsidRPr="000A5472">
              <w:rPr>
                <w:lang w:val="en-US"/>
              </w:rPr>
              <w:t>D</w:t>
            </w:r>
            <w:r w:rsidRPr="000A5472">
              <w:t>+</w:t>
            </w:r>
            <w:r w:rsidRPr="000A5472">
              <w:tab/>
            </w:r>
            <w:r w:rsidRPr="000A5472">
              <w:tab/>
              <w:t xml:space="preserve">50% - 54%: </w:t>
            </w:r>
            <w:r w:rsidRPr="000A5472">
              <w:rPr>
                <w:lang w:val="en-US"/>
              </w:rPr>
              <w:t>D</w:t>
            </w:r>
            <w:r>
              <w:t>-</w:t>
            </w:r>
            <w:r>
              <w:tab/>
            </w:r>
            <w:r w:rsidRPr="000A5472">
              <w:t xml:space="preserve">0% -49%: </w:t>
            </w:r>
            <w:r w:rsidRPr="000A5472">
              <w:rPr>
                <w:lang w:val="en-US"/>
              </w:rPr>
              <w:t>F</w:t>
            </w:r>
          </w:p>
        </w:tc>
      </w:tr>
    </w:tbl>
    <w:p w:rsidR="00B61938" w:rsidRPr="00B72ADE" w:rsidRDefault="00B61938" w:rsidP="00835E8D">
      <w:pPr>
        <w:jc w:val="right"/>
      </w:pPr>
    </w:p>
    <w:p w:rsidR="00B61938" w:rsidRDefault="00835E8D" w:rsidP="00835E8D">
      <w:pPr>
        <w:jc w:val="center"/>
        <w:rPr>
          <w:b/>
        </w:rPr>
      </w:pPr>
      <w:r>
        <w:rPr>
          <w:b/>
          <w:lang w:val="kk-KZ"/>
        </w:rPr>
        <w:t>Пән бойынша оқу күнтізбесі</w:t>
      </w:r>
      <w:r w:rsidR="00B61938" w:rsidRPr="00B72ADE">
        <w:rPr>
          <w:b/>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5074"/>
        <w:gridCol w:w="1447"/>
        <w:gridCol w:w="1559"/>
      </w:tblGrid>
      <w:tr w:rsidR="00F646CF" w:rsidRPr="000A5472" w:rsidTr="00F646CF">
        <w:tc>
          <w:tcPr>
            <w:tcW w:w="1271" w:type="dxa"/>
          </w:tcPr>
          <w:p w:rsidR="00F646CF" w:rsidRPr="000A5472" w:rsidRDefault="00F646CF" w:rsidP="00BD0019">
            <w:pPr>
              <w:jc w:val="center"/>
              <w:rPr>
                <w:b/>
                <w:lang w:val="kk-KZ"/>
              </w:rPr>
            </w:pPr>
            <w:r>
              <w:rPr>
                <w:b/>
                <w:lang w:val="kk-KZ"/>
              </w:rPr>
              <w:t>Апта/Күн</w:t>
            </w:r>
          </w:p>
        </w:tc>
        <w:tc>
          <w:tcPr>
            <w:tcW w:w="5074" w:type="dxa"/>
          </w:tcPr>
          <w:p w:rsidR="00F646CF" w:rsidRPr="000A5472" w:rsidRDefault="00F646CF" w:rsidP="00BD0019">
            <w:pPr>
              <w:jc w:val="center"/>
              <w:rPr>
                <w:b/>
                <w:lang w:val="kk-KZ"/>
              </w:rPr>
            </w:pPr>
            <w:r w:rsidRPr="000A5472">
              <w:rPr>
                <w:b/>
                <w:lang w:val="kk-KZ"/>
              </w:rPr>
              <w:t xml:space="preserve">Тақырыптың атауы </w:t>
            </w:r>
          </w:p>
        </w:tc>
        <w:tc>
          <w:tcPr>
            <w:tcW w:w="1447" w:type="dxa"/>
          </w:tcPr>
          <w:p w:rsidR="00F646CF" w:rsidRPr="000A5472" w:rsidRDefault="00F646CF" w:rsidP="00BD0019">
            <w:pPr>
              <w:jc w:val="center"/>
              <w:rPr>
                <w:b/>
                <w:lang w:val="kk-KZ"/>
              </w:rPr>
            </w:pPr>
            <w:r w:rsidRPr="000A5472">
              <w:rPr>
                <w:b/>
                <w:lang w:val="kk-KZ"/>
              </w:rPr>
              <w:t xml:space="preserve">Сағат саны </w:t>
            </w:r>
          </w:p>
        </w:tc>
        <w:tc>
          <w:tcPr>
            <w:tcW w:w="1559" w:type="dxa"/>
          </w:tcPr>
          <w:p w:rsidR="00F646CF" w:rsidRPr="00742F5E" w:rsidRDefault="00742F5E" w:rsidP="00BD0019">
            <w:pPr>
              <w:jc w:val="center"/>
              <w:rPr>
                <w:b/>
                <w:lang w:val="kk-KZ"/>
              </w:rPr>
            </w:pPr>
            <w:r>
              <w:rPr>
                <w:b/>
                <w:lang w:val="kk-KZ"/>
              </w:rPr>
              <w:t>Жоғарғы балл</w:t>
            </w:r>
          </w:p>
        </w:tc>
      </w:tr>
      <w:tr w:rsidR="00F646CF" w:rsidRPr="000A5472" w:rsidTr="00F646CF">
        <w:tc>
          <w:tcPr>
            <w:tcW w:w="1271" w:type="dxa"/>
            <w:vMerge w:val="restart"/>
          </w:tcPr>
          <w:p w:rsidR="00F646CF" w:rsidRPr="000A5472" w:rsidRDefault="00F646CF" w:rsidP="00BD0019">
            <w:pPr>
              <w:jc w:val="center"/>
            </w:pPr>
            <w:r w:rsidRPr="000A5472">
              <w:t>1</w:t>
            </w:r>
          </w:p>
        </w:tc>
        <w:tc>
          <w:tcPr>
            <w:tcW w:w="5074" w:type="dxa"/>
          </w:tcPr>
          <w:p w:rsidR="00F646CF" w:rsidRPr="000A5472" w:rsidRDefault="00F646CF" w:rsidP="000461E8">
            <w:pPr>
              <w:jc w:val="both"/>
              <w:rPr>
                <w:b/>
                <w:lang w:val="kk-KZ"/>
              </w:rPr>
            </w:pPr>
            <w:r w:rsidRPr="000A5472">
              <w:rPr>
                <w:b/>
              </w:rPr>
              <w:t>Лекция 1</w:t>
            </w:r>
            <w:r w:rsidRPr="000A5472">
              <w:rPr>
                <w:b/>
                <w:lang w:val="kk-KZ"/>
              </w:rPr>
              <w:t xml:space="preserve">. </w:t>
            </w:r>
            <w:r w:rsidR="00DD38BD" w:rsidRPr="00DD38BD">
              <w:rPr>
                <w:lang w:val="kk-KZ"/>
              </w:rPr>
              <w:t>Кіріспе. Музейдегі қор материалдары,</w:t>
            </w:r>
            <w:r w:rsidR="004F15C9">
              <w:rPr>
                <w:lang w:val="kk-KZ"/>
              </w:rPr>
              <w:t xml:space="preserve"> </w:t>
            </w:r>
            <w:r w:rsidR="00DD38BD" w:rsidRPr="00DD38BD">
              <w:rPr>
                <w:lang w:val="kk-KZ"/>
              </w:rPr>
              <w:t>білімнің алғашқы дерек көздері ретінде</w:t>
            </w:r>
          </w:p>
        </w:tc>
        <w:tc>
          <w:tcPr>
            <w:tcW w:w="1447" w:type="dxa"/>
          </w:tcPr>
          <w:p w:rsidR="00F646CF" w:rsidRPr="000A5472" w:rsidRDefault="00F646CF" w:rsidP="00BD0019">
            <w:pPr>
              <w:jc w:val="center"/>
            </w:pPr>
            <w:r w:rsidRPr="000A5472">
              <w:t>2</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both"/>
              <w:rPr>
                <w:rFonts w:ascii="Times New Roman" w:hAnsi="Times New Roman"/>
                <w:b/>
                <w:sz w:val="24"/>
                <w:szCs w:val="24"/>
                <w:lang w:val="kk-KZ"/>
              </w:rPr>
            </w:pPr>
          </w:p>
        </w:tc>
      </w:tr>
      <w:tr w:rsidR="00F646CF" w:rsidRPr="000A5472" w:rsidTr="00F646CF">
        <w:tc>
          <w:tcPr>
            <w:tcW w:w="1271" w:type="dxa"/>
            <w:vMerge/>
          </w:tcPr>
          <w:p w:rsidR="00F646CF" w:rsidRPr="000A5472" w:rsidRDefault="00F646CF" w:rsidP="00BD0019">
            <w:pPr>
              <w:jc w:val="center"/>
            </w:pPr>
          </w:p>
        </w:tc>
        <w:tc>
          <w:tcPr>
            <w:tcW w:w="5074" w:type="dxa"/>
          </w:tcPr>
          <w:p w:rsidR="00F646CF" w:rsidRPr="000A5472" w:rsidRDefault="00F646CF" w:rsidP="0021720E">
            <w:pPr>
              <w:rPr>
                <w:b/>
                <w:lang w:val="kk-KZ"/>
              </w:rPr>
            </w:pPr>
            <w:r w:rsidRPr="000A5472">
              <w:rPr>
                <w:b/>
              </w:rPr>
              <w:t>Семинар</w:t>
            </w:r>
            <w:r w:rsidRPr="000A5472">
              <w:rPr>
                <w:b/>
                <w:lang w:val="kk-KZ"/>
              </w:rPr>
              <w:t xml:space="preserve"> </w:t>
            </w:r>
            <w:r w:rsidRPr="000A5472">
              <w:rPr>
                <w:b/>
              </w:rPr>
              <w:t>1</w:t>
            </w:r>
            <w:r w:rsidRPr="000A5472">
              <w:rPr>
                <w:b/>
                <w:lang w:val="kk-KZ"/>
              </w:rPr>
              <w:t xml:space="preserve">. </w:t>
            </w:r>
            <w:r w:rsidR="00DD38BD" w:rsidRPr="00B03DF3">
              <w:rPr>
                <w:lang w:val="kk-KZ"/>
              </w:rPr>
              <w:t>Музей қоры туралы жалпы түсінік</w:t>
            </w:r>
          </w:p>
        </w:tc>
        <w:tc>
          <w:tcPr>
            <w:tcW w:w="1447" w:type="dxa"/>
          </w:tcPr>
          <w:p w:rsidR="00F646CF" w:rsidRPr="000A5472" w:rsidRDefault="00F646CF" w:rsidP="00BD0019">
            <w:pPr>
              <w:jc w:val="center"/>
            </w:pPr>
            <w:r w:rsidRPr="000A5472">
              <w:t>1</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sidRPr="000A5472">
              <w:rPr>
                <w:rFonts w:ascii="Times New Roman" w:hAnsi="Times New Roman"/>
                <w:sz w:val="24"/>
                <w:szCs w:val="24"/>
                <w:lang w:val="kk-KZ"/>
              </w:rPr>
              <w:t>8</w:t>
            </w:r>
          </w:p>
        </w:tc>
      </w:tr>
      <w:tr w:rsidR="00F646CF" w:rsidRPr="000A5472" w:rsidTr="00F646CF">
        <w:tc>
          <w:tcPr>
            <w:tcW w:w="1271" w:type="dxa"/>
            <w:vMerge w:val="restart"/>
          </w:tcPr>
          <w:p w:rsidR="00F646CF" w:rsidRPr="000A5472" w:rsidRDefault="00F646CF" w:rsidP="00BD0019">
            <w:pPr>
              <w:jc w:val="center"/>
              <w:rPr>
                <w:lang w:val="kk-KZ"/>
              </w:rPr>
            </w:pPr>
            <w:r w:rsidRPr="000A5472">
              <w:rPr>
                <w:lang w:val="kk-KZ"/>
              </w:rPr>
              <w:t>2</w:t>
            </w:r>
          </w:p>
        </w:tc>
        <w:tc>
          <w:tcPr>
            <w:tcW w:w="5074" w:type="dxa"/>
          </w:tcPr>
          <w:p w:rsidR="00F646CF" w:rsidRPr="000A5472" w:rsidRDefault="00F646CF" w:rsidP="00267E5C">
            <w:pPr>
              <w:jc w:val="both"/>
              <w:rPr>
                <w:b/>
                <w:lang w:val="kk-KZ"/>
              </w:rPr>
            </w:pPr>
            <w:r w:rsidRPr="00267E5C">
              <w:rPr>
                <w:b/>
                <w:lang w:val="kk-KZ"/>
              </w:rPr>
              <w:t>Лекция 2</w:t>
            </w:r>
            <w:r w:rsidRPr="000A5472">
              <w:rPr>
                <w:b/>
                <w:lang w:val="kk-KZ"/>
              </w:rPr>
              <w:t xml:space="preserve">. </w:t>
            </w:r>
            <w:r w:rsidR="00DD38BD" w:rsidRPr="00B03DF3">
              <w:rPr>
                <w:lang w:val="kk-KZ"/>
              </w:rPr>
              <w:t>Музей қорларын ғылыми ұйымдастыру</w:t>
            </w:r>
            <w:r w:rsidR="00DD38BD" w:rsidRPr="00B03DF3">
              <w:rPr>
                <w:b/>
                <w:lang w:val="kk-KZ"/>
              </w:rPr>
              <w:t xml:space="preserve">. </w:t>
            </w:r>
            <w:r w:rsidR="00DD38BD" w:rsidRPr="00B03DF3">
              <w:rPr>
                <w:lang w:val="kk-KZ"/>
              </w:rPr>
              <w:t>Музейдегі ғылыми-қосымша материалдар</w:t>
            </w:r>
          </w:p>
        </w:tc>
        <w:tc>
          <w:tcPr>
            <w:tcW w:w="1447" w:type="dxa"/>
          </w:tcPr>
          <w:p w:rsidR="00F646CF" w:rsidRPr="000A5472" w:rsidRDefault="00F646CF" w:rsidP="00BD0019">
            <w:pPr>
              <w:jc w:val="center"/>
            </w:pPr>
            <w:r w:rsidRPr="000A5472">
              <w:t>2</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F646CF" w:rsidRPr="000A5472" w:rsidTr="00F646CF">
        <w:tc>
          <w:tcPr>
            <w:tcW w:w="1271" w:type="dxa"/>
            <w:vMerge/>
          </w:tcPr>
          <w:p w:rsidR="00F646CF" w:rsidRPr="000A5472" w:rsidRDefault="00F646CF" w:rsidP="00BD0019">
            <w:pPr>
              <w:jc w:val="center"/>
            </w:pPr>
          </w:p>
        </w:tc>
        <w:tc>
          <w:tcPr>
            <w:tcW w:w="5074" w:type="dxa"/>
          </w:tcPr>
          <w:p w:rsidR="00F646CF" w:rsidRPr="000A5472" w:rsidRDefault="00F646CF" w:rsidP="00DD38BD">
            <w:pPr>
              <w:rPr>
                <w:b/>
                <w:lang w:val="kk-KZ"/>
              </w:rPr>
            </w:pPr>
            <w:r w:rsidRPr="000A5472">
              <w:rPr>
                <w:b/>
              </w:rPr>
              <w:t>Семинар</w:t>
            </w:r>
            <w:r w:rsidRPr="000A5472">
              <w:rPr>
                <w:b/>
                <w:lang w:val="kk-KZ"/>
              </w:rPr>
              <w:t xml:space="preserve"> </w:t>
            </w:r>
            <w:r w:rsidRPr="000A5472">
              <w:rPr>
                <w:b/>
              </w:rPr>
              <w:t>2</w:t>
            </w:r>
            <w:r w:rsidRPr="000A5472">
              <w:rPr>
                <w:b/>
                <w:lang w:val="kk-KZ"/>
              </w:rPr>
              <w:t xml:space="preserve">. </w:t>
            </w:r>
            <w:r w:rsidR="00DD38BD" w:rsidRPr="00B03DF3">
              <w:rPr>
                <w:lang w:val="kk-KZ"/>
              </w:rPr>
              <w:t>Музей қорлары: ғылыми ұйымдастыру, құрамы, құрылымы</w:t>
            </w:r>
          </w:p>
        </w:tc>
        <w:tc>
          <w:tcPr>
            <w:tcW w:w="1447" w:type="dxa"/>
          </w:tcPr>
          <w:p w:rsidR="00F646CF" w:rsidRPr="000A5472" w:rsidRDefault="00F646CF" w:rsidP="00BD0019">
            <w:pPr>
              <w:jc w:val="center"/>
            </w:pPr>
            <w:r w:rsidRPr="000A5472">
              <w:t>1</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F646CF" w:rsidRPr="000A5472" w:rsidTr="00F646CF">
        <w:tc>
          <w:tcPr>
            <w:tcW w:w="1271" w:type="dxa"/>
            <w:vMerge w:val="restart"/>
          </w:tcPr>
          <w:p w:rsidR="00F646CF" w:rsidRPr="00724B0F" w:rsidRDefault="00724B0F" w:rsidP="00BD0019">
            <w:pPr>
              <w:jc w:val="center"/>
              <w:rPr>
                <w:lang w:val="en-US"/>
              </w:rPr>
            </w:pPr>
            <w:r>
              <w:rPr>
                <w:lang w:val="en-US"/>
              </w:rPr>
              <w:t>3</w:t>
            </w:r>
          </w:p>
        </w:tc>
        <w:tc>
          <w:tcPr>
            <w:tcW w:w="5074" w:type="dxa"/>
          </w:tcPr>
          <w:p w:rsidR="00F646CF" w:rsidRPr="000A5472" w:rsidRDefault="00F646CF" w:rsidP="00267E5C">
            <w:pPr>
              <w:jc w:val="both"/>
              <w:rPr>
                <w:b/>
                <w:lang w:val="kk-KZ"/>
              </w:rPr>
            </w:pPr>
            <w:r w:rsidRPr="00F646CF">
              <w:rPr>
                <w:b/>
                <w:lang w:val="kk-KZ"/>
              </w:rPr>
              <w:t>Лекция 3</w:t>
            </w:r>
            <w:r w:rsidRPr="000A5472">
              <w:rPr>
                <w:b/>
                <w:lang w:val="kk-KZ"/>
              </w:rPr>
              <w:t xml:space="preserve">. </w:t>
            </w:r>
            <w:r w:rsidR="00DD38BD" w:rsidRPr="00B03DF3">
              <w:rPr>
                <w:lang w:val="kk-KZ"/>
              </w:rPr>
              <w:t>Музейдегі қорларды жинақтау, тіркеу, сақтау, зерттеу</w:t>
            </w:r>
          </w:p>
        </w:tc>
        <w:tc>
          <w:tcPr>
            <w:tcW w:w="1447" w:type="dxa"/>
          </w:tcPr>
          <w:p w:rsidR="00F646CF" w:rsidRPr="000A5472" w:rsidRDefault="00F646CF" w:rsidP="00BD0019">
            <w:pPr>
              <w:jc w:val="center"/>
            </w:pPr>
            <w:r w:rsidRPr="000A5472">
              <w:t>2</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F646CF" w:rsidRPr="000A5472" w:rsidTr="00F646CF">
        <w:tc>
          <w:tcPr>
            <w:tcW w:w="1271" w:type="dxa"/>
            <w:vMerge/>
          </w:tcPr>
          <w:p w:rsidR="00F646CF" w:rsidRPr="000A5472" w:rsidRDefault="00F646CF" w:rsidP="00BD0019">
            <w:pPr>
              <w:jc w:val="center"/>
            </w:pPr>
          </w:p>
        </w:tc>
        <w:tc>
          <w:tcPr>
            <w:tcW w:w="5074" w:type="dxa"/>
          </w:tcPr>
          <w:p w:rsidR="00F646CF" w:rsidRPr="00A27530" w:rsidRDefault="00F646CF" w:rsidP="00B464A4">
            <w:pPr>
              <w:jc w:val="both"/>
              <w:rPr>
                <w:b/>
                <w:lang w:val="kk-KZ"/>
              </w:rPr>
            </w:pPr>
            <w:r w:rsidRPr="000A5472">
              <w:rPr>
                <w:b/>
              </w:rPr>
              <w:t>Семинар</w:t>
            </w:r>
            <w:r w:rsidRPr="000A5472">
              <w:rPr>
                <w:b/>
                <w:lang w:val="kk-KZ"/>
              </w:rPr>
              <w:t xml:space="preserve"> </w:t>
            </w:r>
            <w:r w:rsidRPr="000A5472">
              <w:rPr>
                <w:b/>
              </w:rPr>
              <w:t>3</w:t>
            </w:r>
            <w:r w:rsidRPr="000A5472">
              <w:rPr>
                <w:b/>
                <w:lang w:val="kk-KZ"/>
              </w:rPr>
              <w:t xml:space="preserve">. </w:t>
            </w:r>
            <w:r w:rsidR="00DD38BD" w:rsidRPr="00B03DF3">
              <w:rPr>
                <w:lang w:val="kk-KZ"/>
              </w:rPr>
              <w:t xml:space="preserve">Музейдегі қор </w:t>
            </w:r>
            <w:r w:rsidR="00DD38BD">
              <w:rPr>
                <w:lang w:val="kk-KZ"/>
              </w:rPr>
              <w:t>материалдарын сақтау жұмыстарын</w:t>
            </w:r>
            <w:r w:rsidR="00DD38BD" w:rsidRPr="00B03DF3">
              <w:rPr>
                <w:lang w:val="kk-KZ"/>
              </w:rPr>
              <w:t xml:space="preserve"> жүргізудің негізгі </w:t>
            </w:r>
            <w:r w:rsidR="00DD38BD" w:rsidRPr="00B03DF3">
              <w:rPr>
                <w:lang w:val="kk-KZ"/>
              </w:rPr>
              <w:lastRenderedPageBreak/>
              <w:t>бағыттары</w:t>
            </w:r>
          </w:p>
        </w:tc>
        <w:tc>
          <w:tcPr>
            <w:tcW w:w="1447" w:type="dxa"/>
          </w:tcPr>
          <w:p w:rsidR="00F646CF" w:rsidRPr="000A5472" w:rsidRDefault="00F646CF" w:rsidP="00BD0019">
            <w:pPr>
              <w:jc w:val="center"/>
            </w:pPr>
            <w:r w:rsidRPr="000A5472">
              <w:lastRenderedPageBreak/>
              <w:t>1</w:t>
            </w:r>
          </w:p>
        </w:tc>
        <w:tc>
          <w:tcPr>
            <w:tcW w:w="1559" w:type="dxa"/>
          </w:tcPr>
          <w:p w:rsidR="00F646CF" w:rsidRPr="000A5472" w:rsidRDefault="00F646C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F646CF" w:rsidRPr="000A5472" w:rsidTr="00F646CF">
        <w:tc>
          <w:tcPr>
            <w:tcW w:w="1271" w:type="dxa"/>
            <w:vMerge/>
          </w:tcPr>
          <w:p w:rsidR="00F646CF" w:rsidRPr="000A5472" w:rsidRDefault="00F646CF" w:rsidP="00BD0019">
            <w:pPr>
              <w:jc w:val="center"/>
            </w:pPr>
          </w:p>
        </w:tc>
        <w:tc>
          <w:tcPr>
            <w:tcW w:w="5074" w:type="dxa"/>
          </w:tcPr>
          <w:p w:rsidR="00F646CF" w:rsidRPr="00267E5C" w:rsidRDefault="00F646CF" w:rsidP="00267E5C">
            <w:pPr>
              <w:jc w:val="both"/>
              <w:rPr>
                <w:b/>
                <w:lang w:val="kk-KZ"/>
              </w:rPr>
            </w:pPr>
            <w:r w:rsidRPr="000A5472">
              <w:rPr>
                <w:b/>
                <w:lang w:val="kk-KZ"/>
              </w:rPr>
              <w:t>СӨЖ</w:t>
            </w:r>
            <w:r w:rsidRPr="000A5472">
              <w:rPr>
                <w:b/>
              </w:rPr>
              <w:t xml:space="preserve"> 1</w:t>
            </w:r>
            <w:r w:rsidRPr="000A5472">
              <w:rPr>
                <w:b/>
                <w:lang w:val="kk-KZ"/>
              </w:rPr>
              <w:t xml:space="preserve">. </w:t>
            </w:r>
            <w:r w:rsidR="00DD38BD" w:rsidRPr="00B03DF3">
              <w:rPr>
                <w:lang w:val="kk-KZ"/>
              </w:rPr>
              <w:t>Музей қорын жинақтауда далалық экспедициялардың қызметі</w:t>
            </w:r>
            <w:r w:rsidR="00A27530">
              <w:rPr>
                <w:lang w:val="kk-KZ"/>
              </w:rPr>
              <w:t xml:space="preserve"> (баяндама түрінде)</w:t>
            </w:r>
          </w:p>
        </w:tc>
        <w:tc>
          <w:tcPr>
            <w:tcW w:w="1447" w:type="dxa"/>
          </w:tcPr>
          <w:p w:rsidR="00F646CF" w:rsidRPr="00267E5C" w:rsidRDefault="00F646CF" w:rsidP="00BD0019">
            <w:pPr>
              <w:jc w:val="center"/>
              <w:rPr>
                <w:lang w:val="kk-KZ"/>
              </w:rPr>
            </w:pPr>
          </w:p>
        </w:tc>
        <w:tc>
          <w:tcPr>
            <w:tcW w:w="1559" w:type="dxa"/>
          </w:tcPr>
          <w:p w:rsidR="00F646CF" w:rsidRPr="000A5472" w:rsidRDefault="002A7626"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22</w:t>
            </w:r>
          </w:p>
        </w:tc>
      </w:tr>
      <w:tr w:rsidR="00724B0F" w:rsidRPr="000A5472" w:rsidTr="00F646CF">
        <w:tc>
          <w:tcPr>
            <w:tcW w:w="1271" w:type="dxa"/>
            <w:vMerge w:val="restart"/>
          </w:tcPr>
          <w:p w:rsidR="00724B0F" w:rsidRPr="000A5472" w:rsidRDefault="00724B0F" w:rsidP="00BD0019">
            <w:pPr>
              <w:jc w:val="center"/>
              <w:rPr>
                <w:lang w:val="kk-KZ"/>
              </w:rPr>
            </w:pPr>
            <w:r w:rsidRPr="000A5472">
              <w:rPr>
                <w:lang w:val="kk-KZ"/>
              </w:rPr>
              <w:t>4</w:t>
            </w:r>
          </w:p>
        </w:tc>
        <w:tc>
          <w:tcPr>
            <w:tcW w:w="5074" w:type="dxa"/>
          </w:tcPr>
          <w:p w:rsidR="00724B0F" w:rsidRPr="000A5472" w:rsidRDefault="00724B0F" w:rsidP="00BD0019">
            <w:pPr>
              <w:jc w:val="both"/>
              <w:rPr>
                <w:b/>
                <w:lang w:val="kk-KZ"/>
              </w:rPr>
            </w:pPr>
            <w:r w:rsidRPr="00267E5C">
              <w:rPr>
                <w:b/>
                <w:lang w:val="kk-KZ"/>
              </w:rPr>
              <w:t>Лекция 4</w:t>
            </w:r>
            <w:r w:rsidRPr="000A5472">
              <w:rPr>
                <w:b/>
                <w:lang w:val="kk-KZ"/>
              </w:rPr>
              <w:t>.</w:t>
            </w:r>
            <w:r w:rsidRPr="000A5472">
              <w:rPr>
                <w:lang w:val="kk-KZ"/>
              </w:rPr>
              <w:t xml:space="preserve"> </w:t>
            </w:r>
            <w:r w:rsidR="00DD38BD" w:rsidRPr="00B03DF3">
              <w:rPr>
                <w:lang w:val="kk-KZ"/>
              </w:rPr>
              <w:t>Музей заттарын анықтау (атрибуциялау)</w:t>
            </w:r>
          </w:p>
        </w:tc>
        <w:tc>
          <w:tcPr>
            <w:tcW w:w="1447" w:type="dxa"/>
          </w:tcPr>
          <w:p w:rsidR="00724B0F" w:rsidRPr="000A5472" w:rsidRDefault="00724B0F" w:rsidP="00BD0019">
            <w:pPr>
              <w:jc w:val="center"/>
            </w:pPr>
            <w:r w:rsidRPr="000A5472">
              <w:t>2</w:t>
            </w:r>
          </w:p>
        </w:tc>
        <w:tc>
          <w:tcPr>
            <w:tcW w:w="1559" w:type="dxa"/>
          </w:tcPr>
          <w:p w:rsidR="00724B0F" w:rsidRPr="000A5472" w:rsidRDefault="00724B0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p>
        </w:tc>
      </w:tr>
      <w:tr w:rsidR="00724B0F" w:rsidRPr="000A5472" w:rsidTr="00F646CF">
        <w:tc>
          <w:tcPr>
            <w:tcW w:w="1271" w:type="dxa"/>
            <w:vMerge/>
          </w:tcPr>
          <w:p w:rsidR="00724B0F" w:rsidRPr="000A5472" w:rsidRDefault="00724B0F" w:rsidP="00BD0019">
            <w:pPr>
              <w:jc w:val="center"/>
            </w:pPr>
          </w:p>
        </w:tc>
        <w:tc>
          <w:tcPr>
            <w:tcW w:w="5074" w:type="dxa"/>
          </w:tcPr>
          <w:p w:rsidR="00724B0F" w:rsidRPr="000A5472" w:rsidRDefault="00724B0F" w:rsidP="00B464A4">
            <w:pPr>
              <w:rPr>
                <w:b/>
                <w:lang w:val="kk-KZ"/>
              </w:rPr>
            </w:pPr>
            <w:r w:rsidRPr="000A5472">
              <w:rPr>
                <w:b/>
              </w:rPr>
              <w:t>Семинар</w:t>
            </w:r>
            <w:r w:rsidRPr="000A5472">
              <w:rPr>
                <w:b/>
                <w:lang w:val="kk-KZ"/>
              </w:rPr>
              <w:t xml:space="preserve"> </w:t>
            </w:r>
            <w:r w:rsidRPr="000A5472">
              <w:rPr>
                <w:b/>
              </w:rPr>
              <w:t>4.</w:t>
            </w:r>
            <w:r w:rsidRPr="000A5472">
              <w:rPr>
                <w:b/>
                <w:lang w:val="kk-KZ"/>
              </w:rPr>
              <w:t xml:space="preserve"> </w:t>
            </w:r>
            <w:r w:rsidR="00DD38BD" w:rsidRPr="00B03DF3">
              <w:rPr>
                <w:lang w:val="kk-KZ"/>
              </w:rPr>
              <w:t>Музей заттарын зерттеудің әдістері: анықтау, топтау, жүйелеу</w:t>
            </w:r>
          </w:p>
        </w:tc>
        <w:tc>
          <w:tcPr>
            <w:tcW w:w="1447" w:type="dxa"/>
          </w:tcPr>
          <w:p w:rsidR="00724B0F" w:rsidRPr="000A5472" w:rsidRDefault="00724B0F" w:rsidP="00BD0019">
            <w:pPr>
              <w:jc w:val="center"/>
            </w:pPr>
            <w:r w:rsidRPr="000A5472">
              <w:t>1</w:t>
            </w:r>
          </w:p>
        </w:tc>
        <w:tc>
          <w:tcPr>
            <w:tcW w:w="1559" w:type="dxa"/>
          </w:tcPr>
          <w:p w:rsidR="00724B0F" w:rsidRPr="000A5472" w:rsidRDefault="00724B0F" w:rsidP="00BD0019">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tcPr>
          <w:p w:rsidR="00724B0F" w:rsidRPr="000A5472" w:rsidRDefault="00724B0F" w:rsidP="00724B0F">
            <w:pPr>
              <w:jc w:val="center"/>
            </w:pPr>
          </w:p>
        </w:tc>
        <w:tc>
          <w:tcPr>
            <w:tcW w:w="5074" w:type="dxa"/>
          </w:tcPr>
          <w:p w:rsidR="00724B0F" w:rsidRPr="002A7626" w:rsidRDefault="00724B0F" w:rsidP="00724B0F">
            <w:pPr>
              <w:jc w:val="both"/>
              <w:rPr>
                <w:b/>
                <w:lang w:val="kk-KZ"/>
              </w:rPr>
            </w:pPr>
            <w:r w:rsidRPr="000A5472">
              <w:rPr>
                <w:b/>
                <w:lang w:val="kk-KZ"/>
              </w:rPr>
              <w:t>СӨЖ 2.</w:t>
            </w:r>
            <w:r w:rsidRPr="000A5472">
              <w:rPr>
                <w:lang w:val="kk-KZ"/>
              </w:rPr>
              <w:t xml:space="preserve"> </w:t>
            </w:r>
            <w:r w:rsidR="00DD38BD" w:rsidRPr="00B03DF3">
              <w:rPr>
                <w:color w:val="000000"/>
                <w:lang w:val="kk-KZ"/>
              </w:rPr>
              <w:t>Музейдегі</w:t>
            </w:r>
            <w:r w:rsidR="00DD38BD" w:rsidRPr="00B03DF3">
              <w:rPr>
                <w:b/>
                <w:color w:val="000000"/>
                <w:lang w:val="kk-KZ"/>
              </w:rPr>
              <w:t xml:space="preserve"> </w:t>
            </w:r>
            <w:r w:rsidR="00DD38BD" w:rsidRPr="00B03DF3">
              <w:rPr>
                <w:lang w:val="kk-KZ"/>
              </w:rPr>
              <w:t>қор материалдарын жинақтаудың түрлері</w:t>
            </w:r>
            <w:r w:rsidR="00A27530">
              <w:rPr>
                <w:lang w:val="kk-KZ"/>
              </w:rPr>
              <w:t xml:space="preserve"> (презентация түрінде)</w:t>
            </w:r>
          </w:p>
        </w:tc>
        <w:tc>
          <w:tcPr>
            <w:tcW w:w="1447" w:type="dxa"/>
          </w:tcPr>
          <w:p w:rsidR="00724B0F" w:rsidRPr="002A7626" w:rsidRDefault="00724B0F" w:rsidP="00724B0F">
            <w:pPr>
              <w:jc w:val="center"/>
              <w:rPr>
                <w:lang w:val="kk-KZ"/>
              </w:rPr>
            </w:pPr>
          </w:p>
        </w:tc>
        <w:tc>
          <w:tcPr>
            <w:tcW w:w="1559" w:type="dxa"/>
          </w:tcPr>
          <w:p w:rsidR="00724B0F" w:rsidRPr="000A5472" w:rsidRDefault="002A7626"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724B0F" w:rsidRPr="000A5472" w:rsidTr="00F646CF">
        <w:tc>
          <w:tcPr>
            <w:tcW w:w="1271" w:type="dxa"/>
            <w:vMerge w:val="restart"/>
          </w:tcPr>
          <w:p w:rsidR="00724B0F" w:rsidRPr="000A5472" w:rsidRDefault="00724B0F" w:rsidP="00724B0F">
            <w:pPr>
              <w:jc w:val="center"/>
              <w:rPr>
                <w:lang w:val="kk-KZ"/>
              </w:rPr>
            </w:pPr>
            <w:r w:rsidRPr="000A5472">
              <w:rPr>
                <w:lang w:val="kk-KZ"/>
              </w:rPr>
              <w:t>5</w:t>
            </w:r>
          </w:p>
        </w:tc>
        <w:tc>
          <w:tcPr>
            <w:tcW w:w="5074" w:type="dxa"/>
          </w:tcPr>
          <w:p w:rsidR="00724B0F" w:rsidRPr="000A5472" w:rsidRDefault="00724B0F" w:rsidP="00724B0F">
            <w:pPr>
              <w:jc w:val="both"/>
              <w:rPr>
                <w:lang w:val="kk-KZ"/>
              </w:rPr>
            </w:pPr>
            <w:r w:rsidRPr="00F646CF">
              <w:rPr>
                <w:b/>
                <w:lang w:val="kk-KZ"/>
              </w:rPr>
              <w:t>Лекция 5</w:t>
            </w:r>
            <w:r w:rsidRPr="000A5472">
              <w:rPr>
                <w:b/>
                <w:lang w:val="kk-KZ"/>
              </w:rPr>
              <w:t xml:space="preserve">. </w:t>
            </w:r>
            <w:r w:rsidR="00DD38BD" w:rsidRPr="00B03DF3">
              <w:rPr>
                <w:lang w:val="kk-KZ"/>
              </w:rPr>
              <w:t>Қорды ғылыми жинақтаудың ұйымдастыру жұмысы</w:t>
            </w:r>
          </w:p>
        </w:tc>
        <w:tc>
          <w:tcPr>
            <w:tcW w:w="1447" w:type="dxa"/>
          </w:tcPr>
          <w:p w:rsidR="00724B0F" w:rsidRPr="00C8688D" w:rsidRDefault="00724B0F" w:rsidP="00724B0F">
            <w:pPr>
              <w:jc w:val="center"/>
              <w:rPr>
                <w:lang w:val="kk-KZ"/>
              </w:rPr>
            </w:pPr>
            <w:r>
              <w:rPr>
                <w:lang w:val="kk-KZ"/>
              </w:rPr>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A27530" w:rsidRDefault="00724B0F" w:rsidP="00B464A4">
            <w:pPr>
              <w:jc w:val="both"/>
              <w:rPr>
                <w:b/>
                <w:lang w:val="kk-KZ"/>
              </w:rPr>
            </w:pPr>
            <w:r w:rsidRPr="000A5472">
              <w:rPr>
                <w:b/>
              </w:rPr>
              <w:t>Семинар</w:t>
            </w:r>
            <w:r w:rsidRPr="000A5472">
              <w:rPr>
                <w:b/>
                <w:lang w:val="kk-KZ"/>
              </w:rPr>
              <w:t xml:space="preserve"> </w:t>
            </w:r>
            <w:r w:rsidRPr="000A5472">
              <w:rPr>
                <w:b/>
              </w:rPr>
              <w:t>5.</w:t>
            </w:r>
            <w:r w:rsidRPr="000A5472">
              <w:rPr>
                <w:lang w:val="kk-KZ"/>
              </w:rPr>
              <w:t xml:space="preserve"> </w:t>
            </w:r>
            <w:r w:rsidR="00DD38BD" w:rsidRPr="00B03DF3">
              <w:rPr>
                <w:lang w:val="kk-KZ"/>
              </w:rPr>
              <w:t>Қазіргі кезеңгі музей заттарын зерттеудің ерекшеліктері</w:t>
            </w:r>
          </w:p>
        </w:tc>
        <w:tc>
          <w:tcPr>
            <w:tcW w:w="1447" w:type="dxa"/>
          </w:tcPr>
          <w:p w:rsidR="00724B0F" w:rsidRPr="00C8688D" w:rsidRDefault="00724B0F" w:rsidP="00724B0F">
            <w:pPr>
              <w:jc w:val="center"/>
              <w:rPr>
                <w:lang w:val="kk-KZ"/>
              </w:rPr>
            </w:pPr>
            <w:r>
              <w:rPr>
                <w:lang w:val="kk-KZ"/>
              </w:rPr>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tcPr>
          <w:p w:rsidR="00724B0F" w:rsidRPr="000A5472" w:rsidRDefault="00724B0F" w:rsidP="00724B0F">
            <w:pPr>
              <w:jc w:val="center"/>
            </w:pPr>
          </w:p>
        </w:tc>
        <w:tc>
          <w:tcPr>
            <w:tcW w:w="5074" w:type="dxa"/>
          </w:tcPr>
          <w:p w:rsidR="00724B0F" w:rsidRPr="003A7406" w:rsidRDefault="002A7626" w:rsidP="003A7406">
            <w:pPr>
              <w:jc w:val="both"/>
              <w:rPr>
                <w:b/>
                <w:lang w:val="kk-KZ"/>
              </w:rPr>
            </w:pPr>
            <w:r w:rsidRPr="003A7406">
              <w:rPr>
                <w:b/>
                <w:lang w:val="kk-KZ"/>
              </w:rPr>
              <w:t>СӨЖ</w:t>
            </w:r>
            <w:r w:rsidRPr="003A7406">
              <w:rPr>
                <w:b/>
              </w:rPr>
              <w:t xml:space="preserve"> 3</w:t>
            </w:r>
            <w:r w:rsidRPr="003A7406">
              <w:rPr>
                <w:b/>
                <w:lang w:val="kk-KZ"/>
              </w:rPr>
              <w:t>.</w:t>
            </w:r>
            <w:r>
              <w:rPr>
                <w:b/>
                <w:lang w:val="kk-KZ"/>
              </w:rPr>
              <w:t xml:space="preserve"> </w:t>
            </w:r>
            <w:r w:rsidR="00282928" w:rsidRPr="00B03DF3">
              <w:rPr>
                <w:lang w:val="kk-KZ"/>
              </w:rPr>
              <w:t>Құжаттама, тіркеу, инвентарлық кітаптар мен каталогтарды толтыру</w:t>
            </w:r>
            <w:r w:rsidR="00C447EC">
              <w:rPr>
                <w:lang w:val="kk-KZ"/>
              </w:rPr>
              <w:t xml:space="preserve"> (презентация түрінде)</w:t>
            </w:r>
          </w:p>
        </w:tc>
        <w:tc>
          <w:tcPr>
            <w:tcW w:w="1447" w:type="dxa"/>
          </w:tcPr>
          <w:p w:rsidR="00724B0F" w:rsidRPr="003A7406" w:rsidRDefault="00724B0F" w:rsidP="00724B0F">
            <w:pPr>
              <w:jc w:val="center"/>
              <w:rPr>
                <w:lang w:val="kk-KZ"/>
              </w:rPr>
            </w:pPr>
          </w:p>
        </w:tc>
        <w:tc>
          <w:tcPr>
            <w:tcW w:w="1559" w:type="dxa"/>
          </w:tcPr>
          <w:p w:rsidR="00724B0F" w:rsidRPr="000A5472" w:rsidRDefault="002A7626"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724B0F" w:rsidRPr="000A5472" w:rsidTr="00F646CF">
        <w:tc>
          <w:tcPr>
            <w:tcW w:w="1271" w:type="dxa"/>
            <w:vMerge w:val="restart"/>
          </w:tcPr>
          <w:p w:rsidR="00724B0F" w:rsidRPr="00C8688D" w:rsidRDefault="00724B0F" w:rsidP="00724B0F">
            <w:pPr>
              <w:jc w:val="center"/>
              <w:rPr>
                <w:lang w:val="kk-KZ"/>
              </w:rPr>
            </w:pPr>
            <w:r>
              <w:rPr>
                <w:lang w:val="kk-KZ"/>
              </w:rPr>
              <w:t>6</w:t>
            </w:r>
          </w:p>
        </w:tc>
        <w:tc>
          <w:tcPr>
            <w:tcW w:w="5074" w:type="dxa"/>
          </w:tcPr>
          <w:p w:rsidR="00724B0F" w:rsidRPr="000A5472" w:rsidRDefault="00724B0F" w:rsidP="00724B0F">
            <w:pPr>
              <w:rPr>
                <w:b/>
                <w:lang w:val="kk-KZ"/>
              </w:rPr>
            </w:pPr>
            <w:r w:rsidRPr="00F646CF">
              <w:rPr>
                <w:b/>
                <w:lang w:val="kk-KZ"/>
              </w:rPr>
              <w:t>Лекция 6</w:t>
            </w:r>
            <w:r w:rsidRPr="000A5472">
              <w:rPr>
                <w:b/>
                <w:lang w:val="kk-KZ"/>
              </w:rPr>
              <w:t>.</w:t>
            </w:r>
            <w:r w:rsidRPr="000A5472">
              <w:rPr>
                <w:lang w:val="kk-KZ"/>
              </w:rPr>
              <w:t xml:space="preserve"> </w:t>
            </w:r>
            <w:r w:rsidR="00DD38BD" w:rsidRPr="00B03DF3">
              <w:rPr>
                <w:lang w:val="kk-KZ"/>
              </w:rPr>
              <w:t>Музей қорларын ғылыми жинақтаудың әдістемелік негіздері</w:t>
            </w:r>
          </w:p>
        </w:tc>
        <w:tc>
          <w:tcPr>
            <w:tcW w:w="1447" w:type="dxa"/>
          </w:tcPr>
          <w:p w:rsidR="00724B0F" w:rsidRPr="00C8688D" w:rsidRDefault="00724B0F" w:rsidP="00724B0F">
            <w:pPr>
              <w:jc w:val="center"/>
              <w:rPr>
                <w:lang w:val="kk-KZ"/>
              </w:rPr>
            </w:pPr>
            <w:r>
              <w:rPr>
                <w:lang w:val="kk-KZ"/>
              </w:rPr>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3A7406" w:rsidRDefault="00724B0F" w:rsidP="00B464A4">
            <w:pPr>
              <w:jc w:val="both"/>
              <w:rPr>
                <w:b/>
                <w:lang w:val="kk-KZ"/>
              </w:rPr>
            </w:pPr>
            <w:r w:rsidRPr="000A5472">
              <w:rPr>
                <w:b/>
              </w:rPr>
              <w:t>Семинар</w:t>
            </w:r>
            <w:r w:rsidRPr="000A5472">
              <w:rPr>
                <w:b/>
                <w:lang w:val="kk-KZ"/>
              </w:rPr>
              <w:t xml:space="preserve"> 6</w:t>
            </w:r>
            <w:r w:rsidRPr="000A5472">
              <w:rPr>
                <w:b/>
              </w:rPr>
              <w:t>.</w:t>
            </w:r>
            <w:r w:rsidRPr="000A5472">
              <w:rPr>
                <w:b/>
                <w:lang w:val="kk-KZ"/>
              </w:rPr>
              <w:t xml:space="preserve"> </w:t>
            </w:r>
            <w:r w:rsidR="00DD38BD" w:rsidRPr="00DD38BD">
              <w:rPr>
                <w:lang w:val="kk-KZ"/>
              </w:rPr>
              <w:t>Музей заттарын топтау, жүйелеу және интерпритациялау</w:t>
            </w:r>
          </w:p>
        </w:tc>
        <w:tc>
          <w:tcPr>
            <w:tcW w:w="1447" w:type="dxa"/>
          </w:tcPr>
          <w:p w:rsidR="00724B0F" w:rsidRPr="00C8688D" w:rsidRDefault="00724B0F" w:rsidP="00724B0F">
            <w:pPr>
              <w:jc w:val="center"/>
              <w:rPr>
                <w:lang w:val="kk-KZ"/>
              </w:rPr>
            </w:pPr>
            <w:r>
              <w:rPr>
                <w:lang w:val="kk-KZ"/>
              </w:rPr>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2A7626" w:rsidRPr="000A5472" w:rsidTr="00DD38BD">
        <w:trPr>
          <w:trHeight w:val="347"/>
        </w:trPr>
        <w:tc>
          <w:tcPr>
            <w:tcW w:w="1271" w:type="dxa"/>
            <w:vMerge w:val="restart"/>
          </w:tcPr>
          <w:p w:rsidR="002A7626" w:rsidRPr="000A5472" w:rsidRDefault="002A7626" w:rsidP="00724B0F">
            <w:pPr>
              <w:jc w:val="center"/>
              <w:rPr>
                <w:lang w:val="kk-KZ"/>
              </w:rPr>
            </w:pPr>
            <w:r w:rsidRPr="000A5472">
              <w:rPr>
                <w:lang w:val="kk-KZ"/>
              </w:rPr>
              <w:t>7</w:t>
            </w:r>
          </w:p>
        </w:tc>
        <w:tc>
          <w:tcPr>
            <w:tcW w:w="5074" w:type="dxa"/>
          </w:tcPr>
          <w:p w:rsidR="002A7626" w:rsidRPr="000A5472" w:rsidRDefault="002A7626" w:rsidP="009E20FF">
            <w:pPr>
              <w:jc w:val="both"/>
              <w:rPr>
                <w:b/>
                <w:lang w:val="kk-KZ"/>
              </w:rPr>
            </w:pPr>
            <w:r w:rsidRPr="009E20FF">
              <w:rPr>
                <w:b/>
                <w:lang w:val="kk-KZ"/>
              </w:rPr>
              <w:t>Лекция 7</w:t>
            </w:r>
            <w:r w:rsidRPr="000A5472">
              <w:rPr>
                <w:b/>
                <w:lang w:val="kk-KZ"/>
              </w:rPr>
              <w:t>.</w:t>
            </w:r>
            <w:r w:rsidRPr="000A5472">
              <w:rPr>
                <w:lang w:val="kk-KZ"/>
              </w:rPr>
              <w:t xml:space="preserve"> </w:t>
            </w:r>
            <w:r w:rsidR="00DD38BD" w:rsidRPr="00B03DF3">
              <w:rPr>
                <w:lang w:val="kk-KZ"/>
              </w:rPr>
              <w:t>Музейдегі қор құжаттары және оның жүйесі</w:t>
            </w:r>
          </w:p>
        </w:tc>
        <w:tc>
          <w:tcPr>
            <w:tcW w:w="1447" w:type="dxa"/>
          </w:tcPr>
          <w:p w:rsidR="002A7626" w:rsidRPr="00C8688D" w:rsidRDefault="002A7626" w:rsidP="00724B0F">
            <w:pPr>
              <w:jc w:val="center"/>
              <w:rPr>
                <w:lang w:val="kk-KZ"/>
              </w:rPr>
            </w:pPr>
            <w:r>
              <w:rPr>
                <w:lang w:val="kk-KZ"/>
              </w:rPr>
              <w:t>2</w:t>
            </w:r>
          </w:p>
        </w:tc>
        <w:tc>
          <w:tcPr>
            <w:tcW w:w="1559" w:type="dxa"/>
          </w:tcPr>
          <w:p w:rsidR="002A7626" w:rsidRPr="000A5472" w:rsidRDefault="002A7626"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p>
        </w:tc>
      </w:tr>
      <w:tr w:rsidR="002A7626" w:rsidRPr="000A5472" w:rsidTr="00F646CF">
        <w:tc>
          <w:tcPr>
            <w:tcW w:w="1271" w:type="dxa"/>
            <w:vMerge/>
          </w:tcPr>
          <w:p w:rsidR="002A7626" w:rsidRPr="000A5472" w:rsidRDefault="002A7626" w:rsidP="00724B0F">
            <w:pPr>
              <w:jc w:val="center"/>
            </w:pPr>
          </w:p>
        </w:tc>
        <w:tc>
          <w:tcPr>
            <w:tcW w:w="5074" w:type="dxa"/>
          </w:tcPr>
          <w:p w:rsidR="002A7626" w:rsidRPr="000A5472" w:rsidRDefault="002A7626" w:rsidP="00B464A4">
            <w:pPr>
              <w:jc w:val="both"/>
              <w:rPr>
                <w:b/>
                <w:lang w:val="kk-KZ"/>
              </w:rPr>
            </w:pPr>
            <w:r w:rsidRPr="000A5472">
              <w:rPr>
                <w:b/>
              </w:rPr>
              <w:t>Семинар</w:t>
            </w:r>
            <w:r w:rsidRPr="000A5472">
              <w:rPr>
                <w:b/>
                <w:lang w:val="kk-KZ"/>
              </w:rPr>
              <w:t xml:space="preserve"> 7</w:t>
            </w:r>
            <w:r w:rsidRPr="000A5472">
              <w:rPr>
                <w:b/>
              </w:rPr>
              <w:t>.</w:t>
            </w:r>
            <w:r w:rsidRPr="000A5472">
              <w:rPr>
                <w:lang w:val="kk-KZ"/>
              </w:rPr>
              <w:t xml:space="preserve"> </w:t>
            </w:r>
            <w:r w:rsidR="00DD38BD" w:rsidRPr="00B03DF3">
              <w:rPr>
                <w:lang w:val="kk-KZ"/>
              </w:rPr>
              <w:t>Музейде қор материалдарын жинақтаудың мәні мен ғылыми міндеттері</w:t>
            </w:r>
          </w:p>
        </w:tc>
        <w:tc>
          <w:tcPr>
            <w:tcW w:w="1447" w:type="dxa"/>
          </w:tcPr>
          <w:p w:rsidR="002A7626" w:rsidRPr="00C8688D" w:rsidRDefault="002A7626" w:rsidP="00724B0F">
            <w:pPr>
              <w:jc w:val="center"/>
              <w:rPr>
                <w:lang w:val="kk-KZ"/>
              </w:rPr>
            </w:pPr>
            <w:r>
              <w:rPr>
                <w:lang w:val="kk-KZ"/>
              </w:rPr>
              <w:t>1</w:t>
            </w:r>
          </w:p>
        </w:tc>
        <w:tc>
          <w:tcPr>
            <w:tcW w:w="1559" w:type="dxa"/>
          </w:tcPr>
          <w:p w:rsidR="002A7626" w:rsidRPr="000A5472" w:rsidRDefault="002A7626"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2A7626" w:rsidRPr="000A5472" w:rsidTr="00F646CF">
        <w:tc>
          <w:tcPr>
            <w:tcW w:w="1271" w:type="dxa"/>
            <w:vMerge/>
          </w:tcPr>
          <w:p w:rsidR="002A7626" w:rsidRPr="000A5472" w:rsidRDefault="002A7626" w:rsidP="00724B0F">
            <w:pPr>
              <w:jc w:val="center"/>
            </w:pPr>
          </w:p>
        </w:tc>
        <w:tc>
          <w:tcPr>
            <w:tcW w:w="5074" w:type="dxa"/>
          </w:tcPr>
          <w:p w:rsidR="002A7626" w:rsidRPr="000A5472" w:rsidRDefault="002A7626" w:rsidP="00724B0F">
            <w:pPr>
              <w:rPr>
                <w:b/>
                <w:lang w:val="kk-KZ"/>
              </w:rPr>
            </w:pPr>
            <w:r>
              <w:rPr>
                <w:b/>
                <w:lang w:val="kk-KZ"/>
              </w:rPr>
              <w:t>Аралық бақылау</w:t>
            </w:r>
          </w:p>
        </w:tc>
        <w:tc>
          <w:tcPr>
            <w:tcW w:w="1447" w:type="dxa"/>
          </w:tcPr>
          <w:p w:rsidR="002A7626" w:rsidRPr="000A5472" w:rsidRDefault="002A7626" w:rsidP="00724B0F">
            <w:pPr>
              <w:jc w:val="center"/>
              <w:rPr>
                <w:b/>
              </w:rPr>
            </w:pPr>
          </w:p>
        </w:tc>
        <w:tc>
          <w:tcPr>
            <w:tcW w:w="1559" w:type="dxa"/>
          </w:tcPr>
          <w:p w:rsidR="002A7626" w:rsidRPr="000A5472" w:rsidRDefault="002A7626"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0A5472">
              <w:rPr>
                <w:rFonts w:ascii="Times New Roman" w:hAnsi="Times New Roman"/>
                <w:b/>
                <w:sz w:val="24"/>
                <w:szCs w:val="24"/>
              </w:rPr>
              <w:t>100</w:t>
            </w:r>
          </w:p>
        </w:tc>
      </w:tr>
      <w:tr w:rsidR="00724B0F" w:rsidRPr="000A5472" w:rsidTr="00F646CF">
        <w:trPr>
          <w:trHeight w:val="276"/>
        </w:trPr>
        <w:tc>
          <w:tcPr>
            <w:tcW w:w="1271" w:type="dxa"/>
          </w:tcPr>
          <w:p w:rsidR="00724B0F" w:rsidRPr="000A5472" w:rsidRDefault="00724B0F" w:rsidP="00724B0F">
            <w:pPr>
              <w:jc w:val="center"/>
            </w:pPr>
            <w:r w:rsidRPr="000A5472">
              <w:rPr>
                <w:lang w:val="kk-KZ"/>
              </w:rPr>
              <w:t>8</w:t>
            </w:r>
          </w:p>
        </w:tc>
        <w:tc>
          <w:tcPr>
            <w:tcW w:w="5074" w:type="dxa"/>
          </w:tcPr>
          <w:p w:rsidR="00724B0F" w:rsidRPr="000A5472" w:rsidRDefault="00724B0F" w:rsidP="00724B0F">
            <w:pPr>
              <w:rPr>
                <w:b/>
                <w:lang w:val="kk-KZ"/>
              </w:rPr>
            </w:pPr>
            <w:r w:rsidRPr="000A5472">
              <w:rPr>
                <w:b/>
                <w:lang w:val="en-US"/>
              </w:rPr>
              <w:t>Midterm</w:t>
            </w:r>
          </w:p>
        </w:tc>
        <w:tc>
          <w:tcPr>
            <w:tcW w:w="1447" w:type="dxa"/>
          </w:tcPr>
          <w:p w:rsidR="00724B0F" w:rsidRPr="000A5472" w:rsidRDefault="00724B0F" w:rsidP="00724B0F">
            <w:pPr>
              <w:jc w:val="center"/>
              <w:rPr>
                <w:b/>
              </w:rPr>
            </w:pP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0A5472">
              <w:rPr>
                <w:rFonts w:ascii="Times New Roman" w:hAnsi="Times New Roman"/>
                <w:b/>
                <w:sz w:val="24"/>
                <w:szCs w:val="24"/>
              </w:rPr>
              <w:t>100</w:t>
            </w:r>
          </w:p>
        </w:tc>
      </w:tr>
      <w:tr w:rsidR="00724B0F" w:rsidRPr="000A5472" w:rsidTr="00F646CF">
        <w:tc>
          <w:tcPr>
            <w:tcW w:w="1271" w:type="dxa"/>
            <w:vMerge w:val="restart"/>
          </w:tcPr>
          <w:p w:rsidR="00724B0F" w:rsidRPr="000A5472" w:rsidRDefault="00724B0F" w:rsidP="00724B0F">
            <w:pPr>
              <w:jc w:val="center"/>
              <w:rPr>
                <w:lang w:val="kk-KZ"/>
              </w:rPr>
            </w:pPr>
            <w:r>
              <w:rPr>
                <w:lang w:val="kk-KZ"/>
              </w:rPr>
              <w:t>9</w:t>
            </w:r>
          </w:p>
        </w:tc>
        <w:tc>
          <w:tcPr>
            <w:tcW w:w="5074" w:type="dxa"/>
          </w:tcPr>
          <w:p w:rsidR="00724B0F" w:rsidRPr="000A5472" w:rsidRDefault="00724B0F" w:rsidP="00724B0F">
            <w:pPr>
              <w:jc w:val="both"/>
              <w:rPr>
                <w:b/>
                <w:lang w:val="kk-KZ"/>
              </w:rPr>
            </w:pPr>
            <w:r w:rsidRPr="00F646CF">
              <w:rPr>
                <w:b/>
                <w:lang w:val="kk-KZ"/>
              </w:rPr>
              <w:t>Лекция 8</w:t>
            </w:r>
            <w:r w:rsidRPr="000A5472">
              <w:rPr>
                <w:b/>
                <w:lang w:val="kk-KZ"/>
              </w:rPr>
              <w:t xml:space="preserve">. </w:t>
            </w:r>
            <w:r w:rsidR="00282928" w:rsidRPr="00B03DF3">
              <w:rPr>
                <w:lang w:val="kk-KZ"/>
              </w:rPr>
              <w:t>Музей қорларын есепке алу және оларды ғылыми құжаттандыру</w:t>
            </w:r>
          </w:p>
        </w:tc>
        <w:tc>
          <w:tcPr>
            <w:tcW w:w="1447" w:type="dxa"/>
          </w:tcPr>
          <w:p w:rsidR="00724B0F" w:rsidRPr="00C8688D" w:rsidRDefault="00724B0F" w:rsidP="00724B0F">
            <w:pPr>
              <w:jc w:val="center"/>
              <w:rPr>
                <w:lang w:val="kk-KZ"/>
              </w:rPr>
            </w:pPr>
            <w:r>
              <w:rPr>
                <w:lang w:val="kk-KZ"/>
              </w:rPr>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both"/>
              <w:rPr>
                <w:rFonts w:ascii="Times New Roman" w:hAnsi="Times New Roman"/>
                <w:b/>
                <w:sz w:val="24"/>
                <w:szCs w:val="24"/>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0A5472" w:rsidRDefault="00724B0F" w:rsidP="00B464A4">
            <w:pPr>
              <w:rPr>
                <w:b/>
                <w:lang w:val="kk-KZ"/>
              </w:rPr>
            </w:pPr>
            <w:r w:rsidRPr="000A5472">
              <w:rPr>
                <w:b/>
              </w:rPr>
              <w:t>Семинар</w:t>
            </w:r>
            <w:r w:rsidRPr="000A5472">
              <w:rPr>
                <w:b/>
                <w:lang w:val="kk-KZ"/>
              </w:rPr>
              <w:t xml:space="preserve"> 8</w:t>
            </w:r>
            <w:r w:rsidRPr="000A5472">
              <w:rPr>
                <w:b/>
              </w:rPr>
              <w:t>.</w:t>
            </w:r>
            <w:r w:rsidRPr="000A5472">
              <w:rPr>
                <w:b/>
                <w:lang w:val="kk-KZ"/>
              </w:rPr>
              <w:t xml:space="preserve"> </w:t>
            </w:r>
            <w:r w:rsidR="00282928" w:rsidRPr="00B03DF3">
              <w:rPr>
                <w:lang w:val="kk-KZ"/>
              </w:rPr>
              <w:t>Қорларды есепке алу және тіркеу құжаттамалары</w:t>
            </w:r>
          </w:p>
        </w:tc>
        <w:tc>
          <w:tcPr>
            <w:tcW w:w="1447" w:type="dxa"/>
          </w:tcPr>
          <w:p w:rsidR="00724B0F" w:rsidRPr="000A5472" w:rsidRDefault="00724B0F" w:rsidP="00724B0F">
            <w:pPr>
              <w:jc w:val="center"/>
            </w:pPr>
            <w:r w:rsidRPr="000A5472">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val="restart"/>
          </w:tcPr>
          <w:p w:rsidR="00724B0F" w:rsidRPr="000A5472" w:rsidRDefault="00724B0F" w:rsidP="00724B0F">
            <w:pPr>
              <w:jc w:val="center"/>
              <w:rPr>
                <w:lang w:val="kk-KZ"/>
              </w:rPr>
            </w:pPr>
            <w:r>
              <w:rPr>
                <w:lang w:val="kk-KZ"/>
              </w:rPr>
              <w:t>10</w:t>
            </w:r>
          </w:p>
        </w:tc>
        <w:tc>
          <w:tcPr>
            <w:tcW w:w="5074" w:type="dxa"/>
          </w:tcPr>
          <w:p w:rsidR="00724B0F" w:rsidRPr="000A5472" w:rsidRDefault="00724B0F" w:rsidP="00724B0F">
            <w:pPr>
              <w:jc w:val="both"/>
              <w:rPr>
                <w:b/>
                <w:lang w:val="kk-KZ"/>
              </w:rPr>
            </w:pPr>
            <w:r w:rsidRPr="000A5472">
              <w:rPr>
                <w:b/>
              </w:rPr>
              <w:t>Лекция 9</w:t>
            </w:r>
            <w:r w:rsidRPr="000A5472">
              <w:rPr>
                <w:b/>
                <w:lang w:val="kk-KZ"/>
              </w:rPr>
              <w:t xml:space="preserve">. </w:t>
            </w:r>
            <w:r w:rsidR="00282928" w:rsidRPr="00B03DF3">
              <w:rPr>
                <w:lang w:val="kk-KZ"/>
              </w:rPr>
              <w:t>Музей заттарын ғылыми инвентарлау</w:t>
            </w:r>
          </w:p>
        </w:tc>
        <w:tc>
          <w:tcPr>
            <w:tcW w:w="1447" w:type="dxa"/>
          </w:tcPr>
          <w:p w:rsidR="00724B0F" w:rsidRPr="000A5472" w:rsidRDefault="00724B0F" w:rsidP="00724B0F">
            <w:pPr>
              <w:jc w:val="center"/>
            </w:pPr>
            <w:r w:rsidRPr="000A5472">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0A5472" w:rsidRDefault="00724B0F" w:rsidP="00B464A4">
            <w:pPr>
              <w:jc w:val="both"/>
              <w:rPr>
                <w:b/>
                <w:lang w:val="kk-KZ"/>
              </w:rPr>
            </w:pPr>
            <w:r w:rsidRPr="000A5472">
              <w:rPr>
                <w:b/>
              </w:rPr>
              <w:t>Семинар</w:t>
            </w:r>
            <w:r w:rsidRPr="000A5472">
              <w:rPr>
                <w:b/>
                <w:lang w:val="kk-KZ"/>
              </w:rPr>
              <w:t xml:space="preserve"> 9</w:t>
            </w:r>
            <w:r w:rsidRPr="000A5472">
              <w:rPr>
                <w:b/>
              </w:rPr>
              <w:t>.</w:t>
            </w:r>
            <w:r w:rsidRPr="000A5472">
              <w:rPr>
                <w:lang w:val="kk-KZ"/>
              </w:rPr>
              <w:t xml:space="preserve"> </w:t>
            </w:r>
            <w:r w:rsidR="00282928" w:rsidRPr="00B03DF3">
              <w:rPr>
                <w:lang w:val="kk-KZ"/>
              </w:rPr>
              <w:t>Музей актілерінің түрлері</w:t>
            </w:r>
          </w:p>
        </w:tc>
        <w:tc>
          <w:tcPr>
            <w:tcW w:w="1447" w:type="dxa"/>
          </w:tcPr>
          <w:p w:rsidR="00724B0F" w:rsidRPr="000A5472" w:rsidRDefault="00724B0F" w:rsidP="00724B0F">
            <w:pPr>
              <w:jc w:val="center"/>
            </w:pPr>
            <w:r w:rsidRPr="000A5472">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val="restart"/>
          </w:tcPr>
          <w:p w:rsidR="00724B0F" w:rsidRPr="000A5472" w:rsidRDefault="00724B0F" w:rsidP="00724B0F">
            <w:pPr>
              <w:jc w:val="center"/>
              <w:rPr>
                <w:lang w:val="kk-KZ"/>
              </w:rPr>
            </w:pPr>
            <w:r>
              <w:rPr>
                <w:lang w:val="kk-KZ"/>
              </w:rPr>
              <w:t>11</w:t>
            </w:r>
          </w:p>
        </w:tc>
        <w:tc>
          <w:tcPr>
            <w:tcW w:w="5074" w:type="dxa"/>
          </w:tcPr>
          <w:p w:rsidR="00724B0F" w:rsidRPr="000A5472" w:rsidRDefault="00724B0F" w:rsidP="00724B0F">
            <w:pPr>
              <w:jc w:val="both"/>
              <w:rPr>
                <w:b/>
                <w:lang w:val="kk-KZ"/>
              </w:rPr>
            </w:pPr>
            <w:r w:rsidRPr="00F646CF">
              <w:rPr>
                <w:b/>
                <w:lang w:val="kk-KZ"/>
              </w:rPr>
              <w:t>Лекция 10</w:t>
            </w:r>
            <w:r w:rsidRPr="000A5472">
              <w:rPr>
                <w:b/>
                <w:lang w:val="kk-KZ"/>
              </w:rPr>
              <w:t>.</w:t>
            </w:r>
            <w:r w:rsidRPr="000A5472">
              <w:rPr>
                <w:lang w:val="kk-KZ"/>
              </w:rPr>
              <w:t xml:space="preserve"> </w:t>
            </w:r>
            <w:r w:rsidR="00282928" w:rsidRPr="00B03DF3">
              <w:rPr>
                <w:lang w:val="kk-KZ"/>
              </w:rPr>
              <w:t>Музейде қорларын ғылыми каталогталау</w:t>
            </w:r>
          </w:p>
        </w:tc>
        <w:tc>
          <w:tcPr>
            <w:tcW w:w="1447" w:type="dxa"/>
          </w:tcPr>
          <w:p w:rsidR="00724B0F" w:rsidRPr="000A5472" w:rsidRDefault="00724B0F" w:rsidP="00724B0F">
            <w:pPr>
              <w:jc w:val="center"/>
            </w:pPr>
            <w:r w:rsidRPr="000A5472">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0A5472" w:rsidRDefault="00724B0F" w:rsidP="00B464A4">
            <w:pPr>
              <w:rPr>
                <w:b/>
                <w:lang w:val="kk-KZ"/>
              </w:rPr>
            </w:pPr>
            <w:r w:rsidRPr="000A5472">
              <w:rPr>
                <w:b/>
              </w:rPr>
              <w:t>Семинар</w:t>
            </w:r>
            <w:r w:rsidRPr="000A5472">
              <w:rPr>
                <w:b/>
                <w:lang w:val="kk-KZ"/>
              </w:rPr>
              <w:t xml:space="preserve"> 10</w:t>
            </w:r>
            <w:r w:rsidRPr="000A5472">
              <w:rPr>
                <w:b/>
              </w:rPr>
              <w:t>.</w:t>
            </w:r>
            <w:r w:rsidRPr="000A5472">
              <w:rPr>
                <w:b/>
                <w:lang w:val="kk-KZ"/>
              </w:rPr>
              <w:t xml:space="preserve"> </w:t>
            </w:r>
            <w:r w:rsidR="00282928" w:rsidRPr="00B03DF3">
              <w:rPr>
                <w:lang w:val="kk-KZ"/>
              </w:rPr>
              <w:t>Музей заттарын шифрлау</w:t>
            </w:r>
          </w:p>
        </w:tc>
        <w:tc>
          <w:tcPr>
            <w:tcW w:w="1447" w:type="dxa"/>
          </w:tcPr>
          <w:p w:rsidR="00724B0F" w:rsidRPr="000A5472" w:rsidRDefault="00724B0F" w:rsidP="00724B0F">
            <w:pPr>
              <w:jc w:val="center"/>
            </w:pPr>
            <w:r w:rsidRPr="000A5472">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tcPr>
          <w:p w:rsidR="00724B0F" w:rsidRPr="000A5472" w:rsidRDefault="00724B0F" w:rsidP="00724B0F">
            <w:pPr>
              <w:jc w:val="center"/>
              <w:rPr>
                <w:lang w:val="kk-KZ"/>
              </w:rPr>
            </w:pPr>
          </w:p>
        </w:tc>
        <w:tc>
          <w:tcPr>
            <w:tcW w:w="5074" w:type="dxa"/>
          </w:tcPr>
          <w:p w:rsidR="00724B0F" w:rsidRPr="00C8688D" w:rsidRDefault="00724B0F" w:rsidP="0019268C">
            <w:pPr>
              <w:jc w:val="both"/>
              <w:rPr>
                <w:b/>
                <w:lang w:val="kk-KZ"/>
              </w:rPr>
            </w:pPr>
            <w:r w:rsidRPr="000A5472">
              <w:rPr>
                <w:b/>
                <w:lang w:val="kk-KZ"/>
              </w:rPr>
              <w:t>СӨЖ</w:t>
            </w:r>
            <w:r w:rsidR="002A7626">
              <w:rPr>
                <w:b/>
                <w:lang w:val="kk-KZ"/>
              </w:rPr>
              <w:t xml:space="preserve"> 4</w:t>
            </w:r>
            <w:r w:rsidRPr="000A5472">
              <w:rPr>
                <w:b/>
                <w:lang w:val="kk-KZ"/>
              </w:rPr>
              <w:t xml:space="preserve">. </w:t>
            </w:r>
            <w:r w:rsidR="00282928" w:rsidRPr="00B03DF3">
              <w:rPr>
                <w:lang w:val="kk-KZ"/>
              </w:rPr>
              <w:t>Музейдегі ғылыми қор жұмыстары</w:t>
            </w:r>
            <w:r w:rsidR="003A7406" w:rsidRPr="00666F3C">
              <w:rPr>
                <w:bCs/>
                <w:lang w:val="kk-KZ"/>
              </w:rPr>
              <w:t xml:space="preserve"> (баяндама</w:t>
            </w:r>
            <w:r w:rsidR="00703F4B">
              <w:rPr>
                <w:bCs/>
                <w:lang w:val="kk-KZ"/>
              </w:rPr>
              <w:t xml:space="preserve"> түрінде</w:t>
            </w:r>
            <w:r w:rsidR="003A7406" w:rsidRPr="00666F3C">
              <w:rPr>
                <w:bCs/>
                <w:lang w:val="kk-KZ"/>
              </w:rPr>
              <w:t>)</w:t>
            </w:r>
          </w:p>
        </w:tc>
        <w:tc>
          <w:tcPr>
            <w:tcW w:w="1447" w:type="dxa"/>
          </w:tcPr>
          <w:p w:rsidR="00724B0F" w:rsidRPr="00C8688D" w:rsidRDefault="00724B0F" w:rsidP="00724B0F">
            <w:pPr>
              <w:jc w:val="center"/>
              <w:rPr>
                <w:lang w:val="kk-KZ"/>
              </w:rPr>
            </w:pPr>
          </w:p>
        </w:tc>
        <w:tc>
          <w:tcPr>
            <w:tcW w:w="1559" w:type="dxa"/>
          </w:tcPr>
          <w:p w:rsidR="00724B0F"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BC1C32" w:rsidRPr="000A5472" w:rsidTr="00F646CF">
        <w:tc>
          <w:tcPr>
            <w:tcW w:w="1271" w:type="dxa"/>
            <w:vMerge w:val="restart"/>
          </w:tcPr>
          <w:p w:rsidR="00BC1C32" w:rsidRPr="00C8688D" w:rsidRDefault="00BC1C32" w:rsidP="00724B0F">
            <w:pPr>
              <w:jc w:val="center"/>
              <w:rPr>
                <w:lang w:val="kk-KZ"/>
              </w:rPr>
            </w:pPr>
            <w:r>
              <w:rPr>
                <w:lang w:val="kk-KZ"/>
              </w:rPr>
              <w:t>12</w:t>
            </w:r>
          </w:p>
        </w:tc>
        <w:tc>
          <w:tcPr>
            <w:tcW w:w="5074" w:type="dxa"/>
          </w:tcPr>
          <w:p w:rsidR="00BC1C32" w:rsidRPr="000A5472" w:rsidRDefault="00BC1C32" w:rsidP="0078534D">
            <w:pPr>
              <w:jc w:val="both"/>
              <w:rPr>
                <w:b/>
                <w:lang w:val="kk-KZ"/>
              </w:rPr>
            </w:pPr>
            <w:r w:rsidRPr="0078534D">
              <w:rPr>
                <w:b/>
                <w:lang w:val="kk-KZ"/>
              </w:rPr>
              <w:t>Лекция 11</w:t>
            </w:r>
            <w:r w:rsidRPr="000A5472">
              <w:rPr>
                <w:b/>
                <w:lang w:val="kk-KZ"/>
              </w:rPr>
              <w:t>.</w:t>
            </w:r>
            <w:r w:rsidRPr="000A5472">
              <w:rPr>
                <w:lang w:val="kk-KZ"/>
              </w:rPr>
              <w:t xml:space="preserve"> </w:t>
            </w:r>
            <w:r w:rsidR="00282928" w:rsidRPr="00B03DF3">
              <w:rPr>
                <w:lang w:val="kk-KZ"/>
              </w:rPr>
              <w:t>Музей заттарын тасымалдау</w:t>
            </w:r>
          </w:p>
        </w:tc>
        <w:tc>
          <w:tcPr>
            <w:tcW w:w="1447" w:type="dxa"/>
          </w:tcPr>
          <w:p w:rsidR="00BC1C32" w:rsidRPr="000A5472" w:rsidRDefault="00BC1C32" w:rsidP="00724B0F">
            <w:pPr>
              <w:jc w:val="center"/>
            </w:pPr>
            <w:r w:rsidRPr="000A5472">
              <w:t>2</w:t>
            </w: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BC1C32" w:rsidRPr="000A5472" w:rsidTr="00F646CF">
        <w:tc>
          <w:tcPr>
            <w:tcW w:w="1271" w:type="dxa"/>
            <w:vMerge/>
          </w:tcPr>
          <w:p w:rsidR="00BC1C32" w:rsidRPr="000A5472" w:rsidRDefault="00BC1C32" w:rsidP="00724B0F">
            <w:pPr>
              <w:jc w:val="center"/>
            </w:pPr>
          </w:p>
        </w:tc>
        <w:tc>
          <w:tcPr>
            <w:tcW w:w="5074" w:type="dxa"/>
          </w:tcPr>
          <w:p w:rsidR="00BC1C32" w:rsidRPr="000A5472" w:rsidRDefault="00BC1C32" w:rsidP="00B464A4">
            <w:pPr>
              <w:rPr>
                <w:b/>
                <w:lang w:val="kk-KZ"/>
              </w:rPr>
            </w:pPr>
            <w:r w:rsidRPr="000A5472">
              <w:rPr>
                <w:b/>
              </w:rPr>
              <w:t>Семинар</w:t>
            </w:r>
            <w:r w:rsidRPr="000A5472">
              <w:rPr>
                <w:b/>
                <w:lang w:val="kk-KZ"/>
              </w:rPr>
              <w:t xml:space="preserve"> 11</w:t>
            </w:r>
            <w:r w:rsidRPr="000A5472">
              <w:rPr>
                <w:b/>
              </w:rPr>
              <w:t>.</w:t>
            </w:r>
            <w:r w:rsidRPr="000A5472">
              <w:rPr>
                <w:b/>
                <w:lang w:val="kk-KZ"/>
              </w:rPr>
              <w:t xml:space="preserve"> </w:t>
            </w:r>
            <w:r w:rsidR="00282928" w:rsidRPr="00B03DF3">
              <w:rPr>
                <w:lang w:val="kk-KZ"/>
              </w:rPr>
              <w:t>Музей заттарын тасымалдаудың ерекшеліктері</w:t>
            </w:r>
          </w:p>
        </w:tc>
        <w:tc>
          <w:tcPr>
            <w:tcW w:w="1447" w:type="dxa"/>
          </w:tcPr>
          <w:p w:rsidR="00BC1C32" w:rsidRPr="000A5472" w:rsidRDefault="00BC1C32" w:rsidP="00724B0F">
            <w:pPr>
              <w:jc w:val="center"/>
            </w:pPr>
            <w:r w:rsidRPr="000A5472">
              <w:t>1</w:t>
            </w: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BC1C32" w:rsidRPr="000A5472" w:rsidTr="00F646CF">
        <w:tc>
          <w:tcPr>
            <w:tcW w:w="1271" w:type="dxa"/>
            <w:vMerge/>
          </w:tcPr>
          <w:p w:rsidR="00BC1C32" w:rsidRPr="000A5472" w:rsidRDefault="00BC1C32" w:rsidP="00724B0F">
            <w:pPr>
              <w:jc w:val="center"/>
            </w:pPr>
          </w:p>
        </w:tc>
        <w:tc>
          <w:tcPr>
            <w:tcW w:w="5074" w:type="dxa"/>
          </w:tcPr>
          <w:p w:rsidR="00BC1C32" w:rsidRPr="00703F4B" w:rsidRDefault="00BC1C32" w:rsidP="0019268C">
            <w:pPr>
              <w:rPr>
                <w:b/>
                <w:lang w:val="kk-KZ"/>
              </w:rPr>
            </w:pPr>
            <w:r w:rsidRPr="000A5472">
              <w:rPr>
                <w:b/>
                <w:lang w:val="kk-KZ"/>
              </w:rPr>
              <w:t>СӨЖ</w:t>
            </w:r>
            <w:r>
              <w:rPr>
                <w:b/>
              </w:rPr>
              <w:t xml:space="preserve"> 5</w:t>
            </w:r>
            <w:r w:rsidRPr="000A5472">
              <w:rPr>
                <w:b/>
                <w:lang w:val="kk-KZ"/>
              </w:rPr>
              <w:t xml:space="preserve">. </w:t>
            </w:r>
            <w:r w:rsidR="00282928" w:rsidRPr="00B03DF3">
              <w:rPr>
                <w:lang w:val="kk-KZ"/>
              </w:rPr>
              <w:t>Қорды жинақтауды жоспарлау. Әлем музейлері қорларының жинақталу тарихынан</w:t>
            </w:r>
            <w:r w:rsidR="00703F4B">
              <w:rPr>
                <w:lang w:val="kk-KZ"/>
              </w:rPr>
              <w:t xml:space="preserve"> </w:t>
            </w:r>
            <w:r w:rsidR="00C447EC">
              <w:rPr>
                <w:lang w:val="kk-KZ"/>
              </w:rPr>
              <w:t>(презентация түрінде)</w:t>
            </w:r>
          </w:p>
        </w:tc>
        <w:tc>
          <w:tcPr>
            <w:tcW w:w="1447" w:type="dxa"/>
          </w:tcPr>
          <w:p w:rsidR="00BC1C32" w:rsidRPr="0019268C" w:rsidRDefault="00BC1C32" w:rsidP="00724B0F">
            <w:pPr>
              <w:jc w:val="center"/>
              <w:rPr>
                <w:lang w:val="kk-KZ"/>
              </w:rPr>
            </w:pP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BC1C32" w:rsidRPr="000A5472" w:rsidTr="00F646CF">
        <w:tc>
          <w:tcPr>
            <w:tcW w:w="1271" w:type="dxa"/>
            <w:vMerge w:val="restart"/>
          </w:tcPr>
          <w:p w:rsidR="00BC1C32" w:rsidRPr="000A5472" w:rsidRDefault="00BC1C32" w:rsidP="00724B0F">
            <w:pPr>
              <w:jc w:val="center"/>
              <w:rPr>
                <w:lang w:val="kk-KZ"/>
              </w:rPr>
            </w:pPr>
            <w:r>
              <w:rPr>
                <w:lang w:val="kk-KZ"/>
              </w:rPr>
              <w:t>13</w:t>
            </w:r>
          </w:p>
        </w:tc>
        <w:tc>
          <w:tcPr>
            <w:tcW w:w="5074" w:type="dxa"/>
          </w:tcPr>
          <w:p w:rsidR="00BC1C32" w:rsidRPr="000A5472" w:rsidRDefault="00BC1C32" w:rsidP="00724B0F">
            <w:pPr>
              <w:jc w:val="both"/>
              <w:rPr>
                <w:b/>
                <w:lang w:val="kk-KZ"/>
              </w:rPr>
            </w:pPr>
            <w:r w:rsidRPr="00F646CF">
              <w:rPr>
                <w:b/>
                <w:lang w:val="kk-KZ"/>
              </w:rPr>
              <w:t>Лекция 12</w:t>
            </w:r>
            <w:r w:rsidRPr="000A5472">
              <w:rPr>
                <w:b/>
                <w:lang w:val="kk-KZ"/>
              </w:rPr>
              <w:t xml:space="preserve">. </w:t>
            </w:r>
            <w:r w:rsidR="00282928">
              <w:rPr>
                <w:lang w:val="kk-KZ"/>
              </w:rPr>
              <w:t>Музей</w:t>
            </w:r>
            <w:r w:rsidR="00282928" w:rsidRPr="00B03DF3">
              <w:rPr>
                <w:lang w:val="kk-KZ"/>
              </w:rPr>
              <w:t xml:space="preserve"> қорларын сақтау тәртібі</w:t>
            </w:r>
          </w:p>
        </w:tc>
        <w:tc>
          <w:tcPr>
            <w:tcW w:w="1447" w:type="dxa"/>
          </w:tcPr>
          <w:p w:rsidR="00BC1C32" w:rsidRPr="000A5472" w:rsidRDefault="00BC1C32" w:rsidP="00724B0F">
            <w:pPr>
              <w:jc w:val="center"/>
            </w:pPr>
            <w:r w:rsidRPr="000A5472">
              <w:t>2</w:t>
            </w: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BC1C32" w:rsidRPr="000A5472" w:rsidTr="00F646CF">
        <w:tc>
          <w:tcPr>
            <w:tcW w:w="1271" w:type="dxa"/>
            <w:vMerge/>
          </w:tcPr>
          <w:p w:rsidR="00BC1C32" w:rsidRPr="000A5472" w:rsidRDefault="00BC1C32" w:rsidP="00724B0F">
            <w:pPr>
              <w:jc w:val="center"/>
            </w:pPr>
          </w:p>
        </w:tc>
        <w:tc>
          <w:tcPr>
            <w:tcW w:w="5074" w:type="dxa"/>
          </w:tcPr>
          <w:p w:rsidR="00BC1C32" w:rsidRPr="00282928" w:rsidRDefault="00BC1C32" w:rsidP="00B464A4">
            <w:pPr>
              <w:jc w:val="both"/>
              <w:rPr>
                <w:b/>
                <w:lang w:val="kk-KZ"/>
              </w:rPr>
            </w:pPr>
            <w:r w:rsidRPr="000A5472">
              <w:rPr>
                <w:b/>
              </w:rPr>
              <w:t>Семинар</w:t>
            </w:r>
            <w:r w:rsidRPr="000A5472">
              <w:rPr>
                <w:b/>
                <w:lang w:val="kk-KZ"/>
              </w:rPr>
              <w:t xml:space="preserve"> 12</w:t>
            </w:r>
            <w:r w:rsidRPr="000A5472">
              <w:rPr>
                <w:b/>
              </w:rPr>
              <w:t>.</w:t>
            </w:r>
            <w:r w:rsidRPr="000A5472">
              <w:rPr>
                <w:lang w:val="kk-KZ"/>
              </w:rPr>
              <w:t xml:space="preserve"> </w:t>
            </w:r>
            <w:r w:rsidR="00282928" w:rsidRPr="00B03DF3">
              <w:rPr>
                <w:lang w:val="kk-KZ"/>
              </w:rPr>
              <w:t>Музей қорлары</w:t>
            </w:r>
            <w:r w:rsidR="00282928">
              <w:rPr>
                <w:lang w:val="kk-KZ"/>
              </w:rPr>
              <w:t>н сақтау режимі: температуралық</w:t>
            </w:r>
            <w:r w:rsidR="00282928" w:rsidRPr="00B03DF3">
              <w:rPr>
                <w:lang w:val="kk-KZ"/>
              </w:rPr>
              <w:t>-ылғалдылық, жарық, биологиялық</w:t>
            </w:r>
          </w:p>
        </w:tc>
        <w:tc>
          <w:tcPr>
            <w:tcW w:w="1447" w:type="dxa"/>
          </w:tcPr>
          <w:p w:rsidR="00BC1C32" w:rsidRPr="000A5472" w:rsidRDefault="00BC1C32" w:rsidP="00724B0F">
            <w:pPr>
              <w:jc w:val="center"/>
            </w:pPr>
            <w:r w:rsidRPr="000A5472">
              <w:t>1</w:t>
            </w: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BC1C32" w:rsidRPr="000A5472" w:rsidTr="00F646CF">
        <w:tc>
          <w:tcPr>
            <w:tcW w:w="1271" w:type="dxa"/>
            <w:vMerge/>
          </w:tcPr>
          <w:p w:rsidR="00BC1C32" w:rsidRPr="000A5472" w:rsidRDefault="00BC1C32" w:rsidP="00724B0F">
            <w:pPr>
              <w:jc w:val="center"/>
            </w:pPr>
          </w:p>
        </w:tc>
        <w:tc>
          <w:tcPr>
            <w:tcW w:w="5074" w:type="dxa"/>
          </w:tcPr>
          <w:p w:rsidR="00BC1C32" w:rsidRPr="0019268C" w:rsidRDefault="00BC1C32" w:rsidP="00703F4B">
            <w:pPr>
              <w:jc w:val="both"/>
              <w:rPr>
                <w:b/>
                <w:lang w:val="kk-KZ"/>
              </w:rPr>
            </w:pPr>
            <w:r w:rsidRPr="00C447EC">
              <w:rPr>
                <w:b/>
                <w:lang w:val="kk-KZ"/>
              </w:rPr>
              <w:t>СӨЖ</w:t>
            </w:r>
            <w:r w:rsidRPr="00C447EC">
              <w:rPr>
                <w:b/>
              </w:rPr>
              <w:t xml:space="preserve"> 6</w:t>
            </w:r>
            <w:r w:rsidRPr="00C447EC">
              <w:rPr>
                <w:b/>
                <w:lang w:val="kk-KZ"/>
              </w:rPr>
              <w:t>.</w:t>
            </w:r>
            <w:r>
              <w:rPr>
                <w:b/>
                <w:lang w:val="kk-KZ"/>
              </w:rPr>
              <w:t xml:space="preserve"> </w:t>
            </w:r>
            <w:r w:rsidR="00282928">
              <w:rPr>
                <w:lang w:val="kk-KZ"/>
              </w:rPr>
              <w:t>Музей</w:t>
            </w:r>
            <w:r w:rsidR="00282928" w:rsidRPr="00B03DF3">
              <w:rPr>
                <w:lang w:val="kk-KZ"/>
              </w:rPr>
              <w:t xml:space="preserve"> қорларын сақтау тәртібі</w:t>
            </w:r>
            <w:r w:rsidR="00282928">
              <w:rPr>
                <w:lang w:val="kk-KZ"/>
              </w:rPr>
              <w:t xml:space="preserve">не байланысты бір музейді үлгі ретінде көрсету </w:t>
            </w:r>
            <w:r w:rsidR="00825303">
              <w:rPr>
                <w:lang w:val="kk-KZ"/>
              </w:rPr>
              <w:t xml:space="preserve"> </w:t>
            </w:r>
            <w:r w:rsidR="006B23D3" w:rsidRPr="00666F3C">
              <w:rPr>
                <w:bCs/>
                <w:lang w:val="kk-KZ"/>
              </w:rPr>
              <w:t>(баяндама</w:t>
            </w:r>
            <w:r w:rsidR="006B23D3">
              <w:rPr>
                <w:bCs/>
                <w:lang w:val="kk-KZ"/>
              </w:rPr>
              <w:t xml:space="preserve"> түрінде</w:t>
            </w:r>
            <w:r w:rsidR="006B23D3" w:rsidRPr="00666F3C">
              <w:rPr>
                <w:bCs/>
                <w:lang w:val="kk-KZ"/>
              </w:rPr>
              <w:t>)</w:t>
            </w:r>
          </w:p>
        </w:tc>
        <w:tc>
          <w:tcPr>
            <w:tcW w:w="1447" w:type="dxa"/>
          </w:tcPr>
          <w:p w:rsidR="00BC1C32" w:rsidRPr="0019268C" w:rsidRDefault="00BC1C32" w:rsidP="00724B0F">
            <w:pPr>
              <w:jc w:val="center"/>
              <w:rPr>
                <w:lang w:val="kk-KZ"/>
              </w:rPr>
            </w:pPr>
          </w:p>
        </w:tc>
        <w:tc>
          <w:tcPr>
            <w:tcW w:w="1559" w:type="dxa"/>
          </w:tcPr>
          <w:p w:rsidR="00BC1C32"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724B0F" w:rsidRPr="000A5472" w:rsidTr="00F646CF">
        <w:tc>
          <w:tcPr>
            <w:tcW w:w="1271" w:type="dxa"/>
            <w:vMerge w:val="restart"/>
          </w:tcPr>
          <w:p w:rsidR="00724B0F" w:rsidRPr="000A5472" w:rsidRDefault="00724B0F" w:rsidP="00724B0F">
            <w:pPr>
              <w:jc w:val="center"/>
              <w:rPr>
                <w:lang w:val="kk-KZ"/>
              </w:rPr>
            </w:pPr>
            <w:r>
              <w:rPr>
                <w:lang w:val="kk-KZ"/>
              </w:rPr>
              <w:lastRenderedPageBreak/>
              <w:t>14</w:t>
            </w:r>
          </w:p>
        </w:tc>
        <w:tc>
          <w:tcPr>
            <w:tcW w:w="5074" w:type="dxa"/>
          </w:tcPr>
          <w:p w:rsidR="00724B0F" w:rsidRPr="000A5472" w:rsidRDefault="00724B0F" w:rsidP="00724B0F">
            <w:pPr>
              <w:jc w:val="both"/>
              <w:rPr>
                <w:b/>
                <w:lang w:val="kk-KZ"/>
              </w:rPr>
            </w:pPr>
            <w:r w:rsidRPr="00F646CF">
              <w:rPr>
                <w:b/>
                <w:lang w:val="kk-KZ"/>
              </w:rPr>
              <w:t>Лекция 13</w:t>
            </w:r>
            <w:r w:rsidRPr="000A5472">
              <w:rPr>
                <w:b/>
                <w:lang w:val="kk-KZ"/>
              </w:rPr>
              <w:t>.</w:t>
            </w:r>
            <w:r w:rsidRPr="000A5472">
              <w:rPr>
                <w:lang w:val="kk-KZ"/>
              </w:rPr>
              <w:t xml:space="preserve"> </w:t>
            </w:r>
            <w:r w:rsidR="00282928" w:rsidRPr="00B03DF3">
              <w:rPr>
                <w:lang w:val="kk-KZ"/>
              </w:rPr>
              <w:t>Музейлік құнды заттарды сақтаудың жалпы міндеттері</w:t>
            </w:r>
          </w:p>
        </w:tc>
        <w:tc>
          <w:tcPr>
            <w:tcW w:w="1447" w:type="dxa"/>
          </w:tcPr>
          <w:p w:rsidR="00724B0F" w:rsidRPr="000A5472" w:rsidRDefault="00724B0F" w:rsidP="00724B0F">
            <w:pPr>
              <w:jc w:val="center"/>
            </w:pPr>
            <w:r w:rsidRPr="000A5472">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0A5472" w:rsidRDefault="00724B0F" w:rsidP="00B464A4">
            <w:pPr>
              <w:jc w:val="both"/>
              <w:rPr>
                <w:b/>
                <w:lang w:val="kk-KZ"/>
              </w:rPr>
            </w:pPr>
            <w:r w:rsidRPr="000A5472">
              <w:rPr>
                <w:b/>
              </w:rPr>
              <w:t>Семинар</w:t>
            </w:r>
            <w:r w:rsidRPr="000A5472">
              <w:rPr>
                <w:b/>
                <w:lang w:val="kk-KZ"/>
              </w:rPr>
              <w:t xml:space="preserve"> 13</w:t>
            </w:r>
            <w:r w:rsidRPr="000A5472">
              <w:rPr>
                <w:b/>
              </w:rPr>
              <w:t>.</w:t>
            </w:r>
            <w:r w:rsidRPr="000A5472">
              <w:rPr>
                <w:lang w:val="kk-KZ"/>
              </w:rPr>
              <w:t xml:space="preserve"> </w:t>
            </w:r>
            <w:r w:rsidR="00282928" w:rsidRPr="00B03DF3">
              <w:rPr>
                <w:color w:val="212121"/>
                <w:lang w:val="kk-KZ"/>
              </w:rPr>
              <w:t>Қымбат металдар мен тастардан жасалған зергерлік бұйымдарды есепке алу</w:t>
            </w:r>
          </w:p>
        </w:tc>
        <w:tc>
          <w:tcPr>
            <w:tcW w:w="1447" w:type="dxa"/>
          </w:tcPr>
          <w:p w:rsidR="00724B0F" w:rsidRPr="000A5472" w:rsidRDefault="00724B0F" w:rsidP="00724B0F">
            <w:pPr>
              <w:jc w:val="center"/>
            </w:pPr>
            <w:r w:rsidRPr="000A5472">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tcPr>
          <w:p w:rsidR="00724B0F" w:rsidRPr="000A5472" w:rsidRDefault="00724B0F" w:rsidP="00724B0F">
            <w:pPr>
              <w:jc w:val="center"/>
            </w:pPr>
          </w:p>
        </w:tc>
        <w:tc>
          <w:tcPr>
            <w:tcW w:w="5074" w:type="dxa"/>
          </w:tcPr>
          <w:p w:rsidR="00724B0F" w:rsidRPr="00703F4B" w:rsidRDefault="00BC1C32" w:rsidP="00C447EC">
            <w:pPr>
              <w:jc w:val="both"/>
              <w:rPr>
                <w:b/>
                <w:lang w:val="kk-KZ"/>
              </w:rPr>
            </w:pPr>
            <w:r w:rsidRPr="000A5472">
              <w:rPr>
                <w:b/>
                <w:lang w:val="kk-KZ"/>
              </w:rPr>
              <w:t>СӨЖ</w:t>
            </w:r>
            <w:r>
              <w:rPr>
                <w:b/>
              </w:rPr>
              <w:t xml:space="preserve"> 7</w:t>
            </w:r>
            <w:r w:rsidRPr="000A5472">
              <w:rPr>
                <w:b/>
                <w:lang w:val="kk-KZ"/>
              </w:rPr>
              <w:t>.</w:t>
            </w:r>
            <w:r>
              <w:rPr>
                <w:b/>
                <w:lang w:val="kk-KZ"/>
              </w:rPr>
              <w:t xml:space="preserve"> </w:t>
            </w:r>
            <w:r w:rsidR="00282928" w:rsidRPr="00B03DF3">
              <w:rPr>
                <w:lang w:val="kk-KZ"/>
              </w:rPr>
              <w:t>Консервация және реставрация бойынша халықаралық (</w:t>
            </w:r>
            <w:r w:rsidR="00282928">
              <w:t>1964 ж. Венециялық</w:t>
            </w:r>
            <w:r w:rsidR="00282928" w:rsidRPr="00B03DF3">
              <w:t>)</w:t>
            </w:r>
            <w:r w:rsidR="00282928" w:rsidRPr="00B03DF3">
              <w:rPr>
                <w:lang w:val="kk-KZ"/>
              </w:rPr>
              <w:t xml:space="preserve"> хартия</w:t>
            </w:r>
            <w:r w:rsidR="00C447EC">
              <w:rPr>
                <w:lang w:val="kk-KZ"/>
              </w:rPr>
              <w:t xml:space="preserve"> </w:t>
            </w:r>
            <w:r w:rsidR="00825303">
              <w:rPr>
                <w:lang w:val="kk-KZ"/>
              </w:rPr>
              <w:t>(презентация түрінде)</w:t>
            </w:r>
          </w:p>
        </w:tc>
        <w:tc>
          <w:tcPr>
            <w:tcW w:w="1447" w:type="dxa"/>
          </w:tcPr>
          <w:p w:rsidR="00724B0F" w:rsidRPr="00703F4B" w:rsidRDefault="00724B0F" w:rsidP="00724B0F">
            <w:pPr>
              <w:jc w:val="center"/>
              <w:rPr>
                <w:lang w:val="kk-KZ"/>
              </w:rPr>
            </w:pPr>
          </w:p>
        </w:tc>
        <w:tc>
          <w:tcPr>
            <w:tcW w:w="1559" w:type="dxa"/>
          </w:tcPr>
          <w:p w:rsidR="00724B0F" w:rsidRPr="000A5472" w:rsidRDefault="00BC1C32"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11</w:t>
            </w:r>
          </w:p>
        </w:tc>
      </w:tr>
      <w:tr w:rsidR="00724B0F" w:rsidRPr="000A5472" w:rsidTr="00F646CF">
        <w:tc>
          <w:tcPr>
            <w:tcW w:w="1271" w:type="dxa"/>
            <w:vMerge w:val="restart"/>
          </w:tcPr>
          <w:p w:rsidR="00724B0F" w:rsidRPr="000A5472" w:rsidRDefault="00724B0F" w:rsidP="00724B0F">
            <w:pPr>
              <w:jc w:val="center"/>
              <w:rPr>
                <w:lang w:val="kk-KZ"/>
              </w:rPr>
            </w:pPr>
            <w:r>
              <w:rPr>
                <w:lang w:val="kk-KZ"/>
              </w:rPr>
              <w:t>15</w:t>
            </w:r>
          </w:p>
        </w:tc>
        <w:tc>
          <w:tcPr>
            <w:tcW w:w="5074" w:type="dxa"/>
          </w:tcPr>
          <w:p w:rsidR="00724B0F" w:rsidRPr="000A5472" w:rsidRDefault="00724B0F" w:rsidP="00691FB2">
            <w:pPr>
              <w:jc w:val="both"/>
              <w:rPr>
                <w:b/>
                <w:lang w:val="kk-KZ"/>
              </w:rPr>
            </w:pPr>
            <w:r w:rsidRPr="00F646CF">
              <w:rPr>
                <w:b/>
                <w:lang w:val="kk-KZ"/>
              </w:rPr>
              <w:t>Лекция 14</w:t>
            </w:r>
            <w:r w:rsidRPr="000A5472">
              <w:rPr>
                <w:b/>
                <w:lang w:val="kk-KZ"/>
              </w:rPr>
              <w:t>.</w:t>
            </w:r>
            <w:r w:rsidRPr="000A5472">
              <w:rPr>
                <w:lang w:val="kk-KZ"/>
              </w:rPr>
              <w:t xml:space="preserve"> </w:t>
            </w:r>
            <w:r w:rsidR="00282928" w:rsidRPr="00B03DF3">
              <w:rPr>
                <w:lang w:val="kk-KZ"/>
              </w:rPr>
              <w:t>Музей қорлары мен экспозициядағы музей заттарын сақтау жүйесі</w:t>
            </w:r>
          </w:p>
        </w:tc>
        <w:tc>
          <w:tcPr>
            <w:tcW w:w="1447" w:type="dxa"/>
          </w:tcPr>
          <w:p w:rsidR="00724B0F" w:rsidRPr="000A5472" w:rsidRDefault="00724B0F" w:rsidP="00724B0F">
            <w:pPr>
              <w:jc w:val="center"/>
            </w:pPr>
            <w:r w:rsidRPr="000A5472">
              <w:t>2</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p>
        </w:tc>
      </w:tr>
      <w:tr w:rsidR="00724B0F" w:rsidRPr="000A5472" w:rsidTr="00F646CF">
        <w:tc>
          <w:tcPr>
            <w:tcW w:w="1271" w:type="dxa"/>
            <w:vMerge/>
          </w:tcPr>
          <w:p w:rsidR="00724B0F" w:rsidRPr="000A5472" w:rsidRDefault="00724B0F" w:rsidP="00724B0F">
            <w:pPr>
              <w:jc w:val="center"/>
            </w:pPr>
          </w:p>
        </w:tc>
        <w:tc>
          <w:tcPr>
            <w:tcW w:w="5074" w:type="dxa"/>
          </w:tcPr>
          <w:p w:rsidR="00724B0F" w:rsidRPr="00703F4B" w:rsidRDefault="00724B0F" w:rsidP="00B464A4">
            <w:pPr>
              <w:jc w:val="both"/>
              <w:rPr>
                <w:b/>
                <w:lang w:val="kk-KZ"/>
              </w:rPr>
            </w:pPr>
            <w:r w:rsidRPr="000A5472">
              <w:rPr>
                <w:b/>
              </w:rPr>
              <w:t>Семинар</w:t>
            </w:r>
            <w:r w:rsidRPr="000A5472">
              <w:rPr>
                <w:b/>
                <w:lang w:val="kk-KZ"/>
              </w:rPr>
              <w:t xml:space="preserve"> 14</w:t>
            </w:r>
            <w:r w:rsidRPr="000A5472">
              <w:rPr>
                <w:b/>
              </w:rPr>
              <w:t>.</w:t>
            </w:r>
            <w:r w:rsidRPr="000A5472">
              <w:rPr>
                <w:lang w:val="kk-KZ"/>
              </w:rPr>
              <w:t xml:space="preserve"> </w:t>
            </w:r>
            <w:r w:rsidR="00282928" w:rsidRPr="00B03DF3">
              <w:rPr>
                <w:lang w:val="kk-KZ"/>
              </w:rPr>
              <w:t>Музей қорларын компьютерлендіру. Ақпараттық жүйе</w:t>
            </w:r>
          </w:p>
        </w:tc>
        <w:tc>
          <w:tcPr>
            <w:tcW w:w="1447" w:type="dxa"/>
          </w:tcPr>
          <w:p w:rsidR="00724B0F" w:rsidRPr="000A5472" w:rsidRDefault="00724B0F" w:rsidP="00724B0F">
            <w:pPr>
              <w:jc w:val="center"/>
            </w:pPr>
            <w:r w:rsidRPr="000A5472">
              <w:t>1</w:t>
            </w: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0A5472">
              <w:rPr>
                <w:rFonts w:ascii="Times New Roman" w:hAnsi="Times New Roman"/>
                <w:sz w:val="24"/>
                <w:szCs w:val="24"/>
                <w:lang w:val="kk-KZ"/>
              </w:rPr>
              <w:t>8</w:t>
            </w:r>
          </w:p>
        </w:tc>
      </w:tr>
      <w:tr w:rsidR="00724B0F" w:rsidRPr="000A5472" w:rsidTr="00F646CF">
        <w:tc>
          <w:tcPr>
            <w:tcW w:w="1271" w:type="dxa"/>
            <w:vMerge/>
          </w:tcPr>
          <w:p w:rsidR="00724B0F" w:rsidRPr="000A5472" w:rsidRDefault="00724B0F" w:rsidP="00724B0F">
            <w:pPr>
              <w:jc w:val="center"/>
              <w:rPr>
                <w:b/>
              </w:rPr>
            </w:pPr>
          </w:p>
        </w:tc>
        <w:tc>
          <w:tcPr>
            <w:tcW w:w="5074" w:type="dxa"/>
          </w:tcPr>
          <w:p w:rsidR="00724B0F" w:rsidRPr="000A5472" w:rsidRDefault="00724B0F" w:rsidP="00724B0F">
            <w:pPr>
              <w:rPr>
                <w:b/>
                <w:lang w:val="kk-KZ"/>
              </w:rPr>
            </w:pPr>
            <w:r>
              <w:rPr>
                <w:b/>
                <w:lang w:val="kk-KZ"/>
              </w:rPr>
              <w:t>Аралық бақылау</w:t>
            </w:r>
          </w:p>
        </w:tc>
        <w:tc>
          <w:tcPr>
            <w:tcW w:w="1447" w:type="dxa"/>
          </w:tcPr>
          <w:p w:rsidR="00724B0F" w:rsidRPr="000A5472" w:rsidRDefault="00724B0F" w:rsidP="00724B0F">
            <w:pPr>
              <w:jc w:val="center"/>
              <w:rPr>
                <w:b/>
              </w:rPr>
            </w:pP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0A5472">
              <w:rPr>
                <w:rFonts w:ascii="Times New Roman" w:hAnsi="Times New Roman"/>
                <w:b/>
                <w:sz w:val="24"/>
                <w:szCs w:val="24"/>
              </w:rPr>
              <w:t>100</w:t>
            </w:r>
          </w:p>
        </w:tc>
      </w:tr>
      <w:tr w:rsidR="00724B0F" w:rsidRPr="000A5472" w:rsidTr="00F646CF">
        <w:tc>
          <w:tcPr>
            <w:tcW w:w="1271" w:type="dxa"/>
          </w:tcPr>
          <w:p w:rsidR="00724B0F" w:rsidRPr="000A5472" w:rsidRDefault="00724B0F" w:rsidP="00724B0F">
            <w:pPr>
              <w:jc w:val="center"/>
              <w:rPr>
                <w:b/>
                <w:lang w:val="kk-KZ"/>
              </w:rPr>
            </w:pPr>
            <w:r w:rsidRPr="000A5472">
              <w:rPr>
                <w:b/>
                <w:lang w:val="kk-KZ"/>
              </w:rPr>
              <w:t xml:space="preserve">Емтихан </w:t>
            </w:r>
          </w:p>
        </w:tc>
        <w:tc>
          <w:tcPr>
            <w:tcW w:w="5074" w:type="dxa"/>
          </w:tcPr>
          <w:p w:rsidR="00724B0F" w:rsidRPr="000A5472" w:rsidRDefault="00724B0F" w:rsidP="00724B0F">
            <w:pPr>
              <w:rPr>
                <w:b/>
              </w:rPr>
            </w:pPr>
          </w:p>
        </w:tc>
        <w:tc>
          <w:tcPr>
            <w:tcW w:w="1447" w:type="dxa"/>
          </w:tcPr>
          <w:p w:rsidR="00724B0F" w:rsidRPr="000A5472" w:rsidRDefault="00724B0F" w:rsidP="00724B0F">
            <w:pPr>
              <w:jc w:val="center"/>
              <w:rPr>
                <w:b/>
              </w:rPr>
            </w:pP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0A5472">
              <w:rPr>
                <w:rFonts w:ascii="Times New Roman" w:hAnsi="Times New Roman"/>
                <w:b/>
                <w:sz w:val="24"/>
                <w:szCs w:val="24"/>
              </w:rPr>
              <w:t>100</w:t>
            </w:r>
          </w:p>
        </w:tc>
      </w:tr>
      <w:tr w:rsidR="00724B0F" w:rsidRPr="000A5472" w:rsidTr="00F646CF">
        <w:tc>
          <w:tcPr>
            <w:tcW w:w="1271" w:type="dxa"/>
          </w:tcPr>
          <w:p w:rsidR="00724B0F" w:rsidRPr="000A5472" w:rsidRDefault="00724B0F" w:rsidP="00724B0F">
            <w:pPr>
              <w:jc w:val="center"/>
              <w:rPr>
                <w:b/>
                <w:lang w:val="kk-KZ"/>
              </w:rPr>
            </w:pPr>
            <w:proofErr w:type="spellStart"/>
            <w:r w:rsidRPr="000A5472">
              <w:rPr>
                <w:b/>
              </w:rPr>
              <w:t>Барлы</w:t>
            </w:r>
            <w:proofErr w:type="spellEnd"/>
            <w:r w:rsidRPr="000A5472">
              <w:rPr>
                <w:b/>
                <w:lang w:val="kk-KZ"/>
              </w:rPr>
              <w:t>ғы</w:t>
            </w:r>
          </w:p>
        </w:tc>
        <w:tc>
          <w:tcPr>
            <w:tcW w:w="5074" w:type="dxa"/>
          </w:tcPr>
          <w:p w:rsidR="00724B0F" w:rsidRPr="000A5472" w:rsidRDefault="00724B0F" w:rsidP="00724B0F">
            <w:pPr>
              <w:rPr>
                <w:b/>
              </w:rPr>
            </w:pPr>
          </w:p>
        </w:tc>
        <w:tc>
          <w:tcPr>
            <w:tcW w:w="1447" w:type="dxa"/>
          </w:tcPr>
          <w:p w:rsidR="00724B0F" w:rsidRPr="000A5472" w:rsidRDefault="00724B0F" w:rsidP="00724B0F">
            <w:pPr>
              <w:jc w:val="center"/>
              <w:rPr>
                <w:b/>
              </w:rPr>
            </w:pPr>
          </w:p>
        </w:tc>
        <w:tc>
          <w:tcPr>
            <w:tcW w:w="1559" w:type="dxa"/>
          </w:tcPr>
          <w:p w:rsidR="00724B0F" w:rsidRPr="000A5472" w:rsidRDefault="00724B0F" w:rsidP="00724B0F">
            <w:pPr>
              <w:pStyle w:val="a4"/>
              <w:tabs>
                <w:tab w:val="left" w:pos="426"/>
              </w:tabs>
              <w:autoSpaceDE w:val="0"/>
              <w:autoSpaceDN w:val="0"/>
              <w:adjustRightInd w:val="0"/>
              <w:spacing w:after="0" w:line="240" w:lineRule="auto"/>
              <w:ind w:left="0"/>
              <w:contextualSpacing w:val="0"/>
              <w:jc w:val="center"/>
              <w:rPr>
                <w:rFonts w:ascii="Times New Roman" w:hAnsi="Times New Roman"/>
                <w:b/>
                <w:sz w:val="24"/>
                <w:szCs w:val="24"/>
              </w:rPr>
            </w:pPr>
            <w:r w:rsidRPr="000A5472">
              <w:rPr>
                <w:rFonts w:ascii="Times New Roman" w:hAnsi="Times New Roman"/>
                <w:b/>
                <w:sz w:val="24"/>
                <w:szCs w:val="24"/>
              </w:rPr>
              <w:t>400</w:t>
            </w:r>
          </w:p>
        </w:tc>
      </w:tr>
    </w:tbl>
    <w:p w:rsidR="00922B9C" w:rsidRPr="002300AC" w:rsidRDefault="00922B9C" w:rsidP="00922B9C">
      <w:pPr>
        <w:jc w:val="center"/>
        <w:rPr>
          <w:lang w:val="kk-KZ"/>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4"/>
        <w:gridCol w:w="2807"/>
        <w:gridCol w:w="2734"/>
      </w:tblGrid>
      <w:tr w:rsidR="00922B9C" w:rsidRPr="002300AC" w:rsidTr="0084081A">
        <w:trPr>
          <w:jc w:val="right"/>
        </w:trPr>
        <w:tc>
          <w:tcPr>
            <w:tcW w:w="3804" w:type="dxa"/>
            <w:vAlign w:val="bottom"/>
          </w:tcPr>
          <w:p w:rsidR="00922B9C" w:rsidRPr="002300AC" w:rsidRDefault="00922B9C" w:rsidP="0084081A">
            <w:pPr>
              <w:rPr>
                <w:b/>
                <w:lang w:val="kk-KZ"/>
              </w:rPr>
            </w:pPr>
            <w:r>
              <w:rPr>
                <w:b/>
                <w:lang w:val="kk-KZ"/>
              </w:rPr>
              <w:t>Факультет деканы</w:t>
            </w:r>
          </w:p>
        </w:tc>
        <w:tc>
          <w:tcPr>
            <w:tcW w:w="2807" w:type="dxa"/>
            <w:vAlign w:val="bottom"/>
          </w:tcPr>
          <w:p w:rsidR="00922B9C" w:rsidRPr="002300AC" w:rsidRDefault="00922B9C" w:rsidP="0084081A">
            <w:pPr>
              <w:jc w:val="center"/>
              <w:rPr>
                <w:b/>
                <w:lang w:val="kk-KZ"/>
              </w:rPr>
            </w:pPr>
          </w:p>
        </w:tc>
        <w:tc>
          <w:tcPr>
            <w:tcW w:w="2734" w:type="dxa"/>
            <w:vAlign w:val="bottom"/>
          </w:tcPr>
          <w:p w:rsidR="00922B9C" w:rsidRPr="002300AC" w:rsidRDefault="00922B9C" w:rsidP="0084081A">
            <w:pPr>
              <w:rPr>
                <w:b/>
                <w:lang w:val="kk-KZ"/>
              </w:rPr>
            </w:pPr>
            <w:r>
              <w:rPr>
                <w:b/>
                <w:lang w:val="kk-KZ"/>
              </w:rPr>
              <w:t>Ноғайбаева М.С.</w:t>
            </w:r>
          </w:p>
        </w:tc>
      </w:tr>
      <w:tr w:rsidR="00922B9C" w:rsidRPr="002300AC" w:rsidTr="0084081A">
        <w:trPr>
          <w:trHeight w:val="439"/>
          <w:jc w:val="right"/>
        </w:trPr>
        <w:tc>
          <w:tcPr>
            <w:tcW w:w="3804" w:type="dxa"/>
            <w:vAlign w:val="bottom"/>
          </w:tcPr>
          <w:p w:rsidR="00922B9C" w:rsidRPr="002300AC" w:rsidRDefault="00922B9C" w:rsidP="0084081A">
            <w:pPr>
              <w:rPr>
                <w:b/>
              </w:rPr>
            </w:pPr>
            <w:r w:rsidRPr="002300AC">
              <w:rPr>
                <w:b/>
              </w:rPr>
              <w:t>Әдістемелік кеңес төрайымы</w:t>
            </w:r>
          </w:p>
        </w:tc>
        <w:tc>
          <w:tcPr>
            <w:tcW w:w="2807" w:type="dxa"/>
            <w:vAlign w:val="bottom"/>
          </w:tcPr>
          <w:p w:rsidR="00922B9C" w:rsidRPr="002300AC" w:rsidRDefault="00922B9C" w:rsidP="0084081A">
            <w:pPr>
              <w:jc w:val="center"/>
              <w:rPr>
                <w:b/>
              </w:rPr>
            </w:pPr>
          </w:p>
        </w:tc>
        <w:tc>
          <w:tcPr>
            <w:tcW w:w="2734" w:type="dxa"/>
            <w:vAlign w:val="bottom"/>
          </w:tcPr>
          <w:p w:rsidR="00922B9C" w:rsidRPr="002300AC" w:rsidRDefault="00922B9C" w:rsidP="0084081A">
            <w:pPr>
              <w:rPr>
                <w:b/>
                <w:lang w:val="kk-KZ"/>
              </w:rPr>
            </w:pPr>
            <w:r w:rsidRPr="002300AC">
              <w:rPr>
                <w:b/>
                <w:lang w:val="kk-KZ"/>
              </w:rPr>
              <w:t>Тасилова Н.А.</w:t>
            </w:r>
          </w:p>
        </w:tc>
      </w:tr>
      <w:tr w:rsidR="00922B9C" w:rsidRPr="002300AC" w:rsidTr="0084081A">
        <w:trPr>
          <w:trHeight w:val="465"/>
          <w:jc w:val="right"/>
        </w:trPr>
        <w:tc>
          <w:tcPr>
            <w:tcW w:w="3804" w:type="dxa"/>
            <w:vAlign w:val="bottom"/>
          </w:tcPr>
          <w:p w:rsidR="00922B9C" w:rsidRPr="002300AC" w:rsidRDefault="00922B9C" w:rsidP="0084081A">
            <w:pPr>
              <w:rPr>
                <w:b/>
                <w:lang w:val="kk-KZ"/>
              </w:rPr>
            </w:pPr>
            <w:r w:rsidRPr="002300AC">
              <w:rPr>
                <w:b/>
                <w:lang w:val="kk-KZ"/>
              </w:rPr>
              <w:t>Кафедра меңгерушісі</w:t>
            </w:r>
          </w:p>
        </w:tc>
        <w:tc>
          <w:tcPr>
            <w:tcW w:w="2807" w:type="dxa"/>
            <w:vAlign w:val="bottom"/>
          </w:tcPr>
          <w:p w:rsidR="00922B9C" w:rsidRPr="002300AC" w:rsidRDefault="00922B9C" w:rsidP="0084081A">
            <w:pPr>
              <w:jc w:val="center"/>
              <w:rPr>
                <w:b/>
              </w:rPr>
            </w:pPr>
          </w:p>
        </w:tc>
        <w:tc>
          <w:tcPr>
            <w:tcW w:w="2734" w:type="dxa"/>
            <w:vAlign w:val="bottom"/>
          </w:tcPr>
          <w:p w:rsidR="00922B9C" w:rsidRPr="002300AC" w:rsidRDefault="00922B9C" w:rsidP="0084081A">
            <w:pPr>
              <w:rPr>
                <w:b/>
                <w:lang w:val="kk-KZ"/>
              </w:rPr>
            </w:pPr>
            <w:r w:rsidRPr="002300AC">
              <w:rPr>
                <w:b/>
                <w:lang w:val="kk-KZ"/>
              </w:rPr>
              <w:t>Омаров Ғ.Қ.</w:t>
            </w:r>
          </w:p>
        </w:tc>
      </w:tr>
      <w:tr w:rsidR="00922B9C" w:rsidRPr="002300AC" w:rsidTr="0084081A">
        <w:trPr>
          <w:trHeight w:val="415"/>
          <w:jc w:val="right"/>
        </w:trPr>
        <w:tc>
          <w:tcPr>
            <w:tcW w:w="3804" w:type="dxa"/>
            <w:vAlign w:val="bottom"/>
          </w:tcPr>
          <w:p w:rsidR="00922B9C" w:rsidRPr="002300AC" w:rsidRDefault="00922B9C" w:rsidP="0084081A">
            <w:pPr>
              <w:rPr>
                <w:b/>
                <w:lang w:val="kk-KZ"/>
              </w:rPr>
            </w:pPr>
            <w:r w:rsidRPr="002300AC">
              <w:rPr>
                <w:b/>
                <w:lang w:val="kk-KZ"/>
              </w:rPr>
              <w:t>Оқытушы</w:t>
            </w:r>
          </w:p>
        </w:tc>
        <w:tc>
          <w:tcPr>
            <w:tcW w:w="2807" w:type="dxa"/>
            <w:vAlign w:val="bottom"/>
          </w:tcPr>
          <w:p w:rsidR="00922B9C" w:rsidRPr="002300AC" w:rsidRDefault="00922B9C" w:rsidP="0084081A">
            <w:pPr>
              <w:jc w:val="center"/>
              <w:rPr>
                <w:b/>
                <w:lang w:val="kk-KZ"/>
              </w:rPr>
            </w:pPr>
          </w:p>
        </w:tc>
        <w:tc>
          <w:tcPr>
            <w:tcW w:w="2734" w:type="dxa"/>
            <w:vAlign w:val="bottom"/>
          </w:tcPr>
          <w:p w:rsidR="00922B9C" w:rsidRPr="002300AC" w:rsidRDefault="00922B9C" w:rsidP="0084081A">
            <w:pPr>
              <w:rPr>
                <w:b/>
                <w:lang w:val="kk-KZ"/>
              </w:rPr>
            </w:pPr>
            <w:r w:rsidRPr="002300AC">
              <w:rPr>
                <w:b/>
                <w:lang w:val="kk-KZ"/>
              </w:rPr>
              <w:t>Сапатаев С.А.</w:t>
            </w:r>
          </w:p>
        </w:tc>
      </w:tr>
    </w:tbl>
    <w:p w:rsidR="00F646CF" w:rsidRPr="00B72ADE" w:rsidRDefault="00F646CF" w:rsidP="00F646CF">
      <w:pPr>
        <w:jc w:val="right"/>
      </w:pPr>
    </w:p>
    <w:sectPr w:rsidR="00F646CF" w:rsidRPr="00B72ADE" w:rsidSect="00B72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D0C61A"/>
    <w:lvl w:ilvl="0">
      <w:numFmt w:val="bullet"/>
      <w:lvlText w:val="*"/>
      <w:lvlJc w:val="left"/>
      <w:pPr>
        <w:ind w:left="0" w:firstLine="0"/>
      </w:pPr>
    </w:lvl>
  </w:abstractNum>
  <w:abstractNum w:abstractNumId="1">
    <w:nsid w:val="14DD0C21"/>
    <w:multiLevelType w:val="hybridMultilevel"/>
    <w:tmpl w:val="45F8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34480"/>
    <w:multiLevelType w:val="hybridMultilevel"/>
    <w:tmpl w:val="88B27B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7F5227"/>
    <w:multiLevelType w:val="hybridMultilevel"/>
    <w:tmpl w:val="7FC40534"/>
    <w:lvl w:ilvl="0" w:tplc="74DA5DF2">
      <w:start w:val="12"/>
      <w:numFmt w:val="bullet"/>
      <w:lvlText w:val="-"/>
      <w:lvlJc w:val="left"/>
      <w:pPr>
        <w:ind w:left="365" w:hanging="360"/>
      </w:pPr>
      <w:rPr>
        <w:rFonts w:ascii="Times New Roman" w:eastAsia="Times New Roman"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6CE"/>
    <w:rsid w:val="00044FAA"/>
    <w:rsid w:val="000461E8"/>
    <w:rsid w:val="00063E98"/>
    <w:rsid w:val="00067F14"/>
    <w:rsid w:val="000B798D"/>
    <w:rsid w:val="000C68E3"/>
    <w:rsid w:val="00176ABA"/>
    <w:rsid w:val="0019268C"/>
    <w:rsid w:val="001B6DD2"/>
    <w:rsid w:val="00202E04"/>
    <w:rsid w:val="0020564A"/>
    <w:rsid w:val="0021720E"/>
    <w:rsid w:val="002279D7"/>
    <w:rsid w:val="00252285"/>
    <w:rsid w:val="00267E5C"/>
    <w:rsid w:val="002748F2"/>
    <w:rsid w:val="00282928"/>
    <w:rsid w:val="00291030"/>
    <w:rsid w:val="002A7626"/>
    <w:rsid w:val="002B0C40"/>
    <w:rsid w:val="003A7406"/>
    <w:rsid w:val="004C6FBD"/>
    <w:rsid w:val="004D145D"/>
    <w:rsid w:val="004F15C9"/>
    <w:rsid w:val="00555293"/>
    <w:rsid w:val="005A3B08"/>
    <w:rsid w:val="0063011C"/>
    <w:rsid w:val="00631A5A"/>
    <w:rsid w:val="00686AB4"/>
    <w:rsid w:val="00691FB2"/>
    <w:rsid w:val="006A76CE"/>
    <w:rsid w:val="006B23D3"/>
    <w:rsid w:val="006C0D67"/>
    <w:rsid w:val="00703F4B"/>
    <w:rsid w:val="00705619"/>
    <w:rsid w:val="00724B0F"/>
    <w:rsid w:val="00742F5E"/>
    <w:rsid w:val="007441AF"/>
    <w:rsid w:val="0078534D"/>
    <w:rsid w:val="0080188E"/>
    <w:rsid w:val="00820CE1"/>
    <w:rsid w:val="00825303"/>
    <w:rsid w:val="00826765"/>
    <w:rsid w:val="00835E8D"/>
    <w:rsid w:val="008C6D04"/>
    <w:rsid w:val="00922B9C"/>
    <w:rsid w:val="0092539C"/>
    <w:rsid w:val="009E20FF"/>
    <w:rsid w:val="00A27530"/>
    <w:rsid w:val="00AA76D1"/>
    <w:rsid w:val="00B1726F"/>
    <w:rsid w:val="00B2705D"/>
    <w:rsid w:val="00B464A4"/>
    <w:rsid w:val="00B61938"/>
    <w:rsid w:val="00B72ADE"/>
    <w:rsid w:val="00BC1C32"/>
    <w:rsid w:val="00C447EC"/>
    <w:rsid w:val="00CB7A12"/>
    <w:rsid w:val="00D60F39"/>
    <w:rsid w:val="00D962F4"/>
    <w:rsid w:val="00DD38BD"/>
    <w:rsid w:val="00DF7228"/>
    <w:rsid w:val="00E46F79"/>
    <w:rsid w:val="00E6527E"/>
    <w:rsid w:val="00E748A9"/>
    <w:rsid w:val="00E8680D"/>
    <w:rsid w:val="00EF1454"/>
    <w:rsid w:val="00F120D3"/>
    <w:rsid w:val="00F16120"/>
    <w:rsid w:val="00F6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9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19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BC1C3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B61938"/>
    <w:pPr>
      <w:keepNext/>
      <w:spacing w:before="240" w:after="60"/>
      <w:outlineLvl w:val="3"/>
    </w:pPr>
    <w:rPr>
      <w:b/>
      <w:bCs/>
      <w:sz w:val="28"/>
      <w:szCs w:val="28"/>
    </w:rPr>
  </w:style>
  <w:style w:type="paragraph" w:styleId="7">
    <w:name w:val="heading 7"/>
    <w:basedOn w:val="a"/>
    <w:next w:val="a"/>
    <w:link w:val="70"/>
    <w:qFormat/>
    <w:rsid w:val="00B619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938"/>
    <w:rPr>
      <w:rFonts w:ascii="Arial" w:eastAsia="Times New Roman" w:hAnsi="Arial" w:cs="Arial"/>
      <w:b/>
      <w:bCs/>
      <w:kern w:val="32"/>
      <w:sz w:val="32"/>
      <w:szCs w:val="32"/>
      <w:lang w:eastAsia="ru-RU"/>
    </w:rPr>
  </w:style>
  <w:style w:type="character" w:customStyle="1" w:styleId="40">
    <w:name w:val="Заголовок 4 Знак"/>
    <w:basedOn w:val="a0"/>
    <w:link w:val="4"/>
    <w:rsid w:val="00B619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61938"/>
    <w:rPr>
      <w:rFonts w:ascii="Times New Roman" w:eastAsia="Times New Roman" w:hAnsi="Times New Roman" w:cs="Times New Roman"/>
      <w:sz w:val="24"/>
      <w:szCs w:val="24"/>
      <w:lang w:eastAsia="ru-RU"/>
    </w:rPr>
  </w:style>
  <w:style w:type="character" w:customStyle="1" w:styleId="shorttext">
    <w:name w:val="short_text"/>
    <w:rsid w:val="00B61938"/>
    <w:rPr>
      <w:rFonts w:cs="Times New Roman"/>
    </w:rPr>
  </w:style>
  <w:style w:type="character" w:styleId="a3">
    <w:name w:val="Hyperlink"/>
    <w:uiPriority w:val="99"/>
    <w:unhideWhenUsed/>
    <w:rsid w:val="002279D7"/>
    <w:rPr>
      <w:color w:val="0000FF"/>
      <w:u w:val="single"/>
    </w:rPr>
  </w:style>
  <w:style w:type="paragraph" w:customStyle="1" w:styleId="11">
    <w:name w:val="Абзац списка1"/>
    <w:basedOn w:val="a"/>
    <w:rsid w:val="00835E8D"/>
    <w:pPr>
      <w:spacing w:after="200" w:line="276" w:lineRule="auto"/>
      <w:ind w:left="720"/>
      <w:contextualSpacing/>
    </w:pPr>
    <w:rPr>
      <w:rFonts w:ascii="Calibri" w:hAnsi="Calibri"/>
      <w:sz w:val="22"/>
      <w:szCs w:val="22"/>
      <w:lang w:eastAsia="en-US"/>
    </w:rPr>
  </w:style>
  <w:style w:type="paragraph" w:styleId="a4">
    <w:name w:val="List Paragraph"/>
    <w:basedOn w:val="a"/>
    <w:uiPriority w:val="34"/>
    <w:qFormat/>
    <w:rsid w:val="00F646CF"/>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39"/>
    <w:rsid w:val="00F64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C1C32"/>
    <w:rPr>
      <w:rFonts w:asciiTheme="majorHAnsi" w:eastAsiaTheme="majorEastAsia" w:hAnsiTheme="majorHAnsi" w:cstheme="majorBidi"/>
      <w:color w:val="1F4D78" w:themeColor="accent1" w:themeShade="7F"/>
      <w:sz w:val="24"/>
      <w:szCs w:val="24"/>
      <w:lang w:eastAsia="ru-RU"/>
    </w:rPr>
  </w:style>
  <w:style w:type="paragraph" w:styleId="a6">
    <w:name w:val="Balloon Text"/>
    <w:basedOn w:val="a"/>
    <w:link w:val="a7"/>
    <w:uiPriority w:val="99"/>
    <w:semiHidden/>
    <w:unhideWhenUsed/>
    <w:rsid w:val="001B6DD2"/>
    <w:rPr>
      <w:rFonts w:ascii="Tahoma" w:hAnsi="Tahoma" w:cs="Tahoma"/>
      <w:sz w:val="16"/>
      <w:szCs w:val="16"/>
    </w:rPr>
  </w:style>
  <w:style w:type="character" w:customStyle="1" w:styleId="a7">
    <w:name w:val="Текст выноски Знак"/>
    <w:basedOn w:val="a0"/>
    <w:link w:val="a6"/>
    <w:uiPriority w:val="99"/>
    <w:semiHidden/>
    <w:rsid w:val="001B6DD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749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ur.kaznu@gmail.com" TargetMode="External"/><Relationship Id="rId5" Type="http://schemas.openxmlformats.org/officeDocument/2006/relationships/hyperlink" Target="mailto:samat.199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1063</Words>
  <Characters>6064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Сапатаев Самат</dc:creator>
  <cp:keywords/>
  <dc:description/>
  <cp:lastModifiedBy>SAMAT SAPATAEV</cp:lastModifiedBy>
  <cp:revision>44</cp:revision>
  <dcterms:created xsi:type="dcterms:W3CDTF">2017-10-06T12:41:00Z</dcterms:created>
  <dcterms:modified xsi:type="dcterms:W3CDTF">2018-10-24T03:28:00Z</dcterms:modified>
</cp:coreProperties>
</file>